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A514" w14:textId="32AB55DC" w:rsidR="00450AEB" w:rsidRPr="00DA556D" w:rsidRDefault="00DA556D" w:rsidP="00DA556D">
      <w:pPr>
        <w:spacing w:after="0" w:line="240" w:lineRule="auto"/>
        <w:jc w:val="center"/>
        <w:rPr>
          <w:rFonts w:ascii="Arial" w:hAnsi="Arial" w:cs="Arial"/>
          <w:b/>
          <w:sz w:val="28"/>
          <w:szCs w:val="28"/>
        </w:rPr>
      </w:pPr>
      <w:r w:rsidRPr="00EF0709">
        <w:rPr>
          <w:rFonts w:ascii="Arial" w:hAnsi="Arial" w:cs="Arial"/>
          <w:b/>
          <w:noProof/>
        </w:rPr>
        <w:drawing>
          <wp:anchor distT="0" distB="0" distL="114300" distR="114300" simplePos="0" relativeHeight="251659264" behindDoc="0" locked="0" layoutInCell="0" allowOverlap="1" wp14:anchorId="23397FE6" wp14:editId="521334AC">
            <wp:simplePos x="0" y="0"/>
            <wp:positionH relativeFrom="column">
              <wp:posOffset>-381000</wp:posOffset>
            </wp:positionH>
            <wp:positionV relativeFrom="paragraph">
              <wp:posOffset>-383540</wp:posOffset>
            </wp:positionV>
            <wp:extent cx="866775" cy="842198"/>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42198"/>
                    </a:xfrm>
                    <a:prstGeom prst="rect">
                      <a:avLst/>
                    </a:prstGeom>
                    <a:noFill/>
                  </pic:spPr>
                </pic:pic>
              </a:graphicData>
            </a:graphic>
            <wp14:sizeRelH relativeFrom="page">
              <wp14:pctWidth>0</wp14:pctWidth>
            </wp14:sizeRelH>
            <wp14:sizeRelV relativeFrom="page">
              <wp14:pctHeight>0</wp14:pctHeight>
            </wp14:sizeRelV>
          </wp:anchor>
        </w:drawing>
      </w:r>
      <w:r w:rsidR="00450AEB" w:rsidRPr="00DA556D">
        <w:rPr>
          <w:rFonts w:ascii="Arial" w:hAnsi="Arial" w:cs="Arial"/>
          <w:b/>
          <w:sz w:val="28"/>
          <w:szCs w:val="28"/>
        </w:rPr>
        <w:t>A</w:t>
      </w:r>
      <w:r w:rsidRPr="00DA556D">
        <w:rPr>
          <w:rFonts w:ascii="Arial" w:hAnsi="Arial" w:cs="Arial"/>
          <w:b/>
          <w:sz w:val="28"/>
          <w:szCs w:val="28"/>
        </w:rPr>
        <w:t>ME</w:t>
      </w:r>
      <w:r w:rsidR="00450AEB" w:rsidRPr="00DA556D">
        <w:rPr>
          <w:rFonts w:ascii="Arial" w:hAnsi="Arial" w:cs="Arial"/>
          <w:b/>
          <w:sz w:val="28"/>
          <w:szCs w:val="28"/>
        </w:rPr>
        <w:t xml:space="preserve">RICAN PUBLIC TRANSPORTATION ASSOCIATION </w:t>
      </w:r>
    </w:p>
    <w:p w14:paraId="6B2B9E1F" w14:textId="77777777" w:rsidR="00450AEB" w:rsidRPr="00DA556D" w:rsidRDefault="00450AEB" w:rsidP="00450AEB">
      <w:pPr>
        <w:spacing w:after="0" w:line="240" w:lineRule="exact"/>
        <w:jc w:val="center"/>
        <w:rPr>
          <w:rFonts w:ascii="Arial" w:hAnsi="Arial" w:cs="Arial"/>
          <w:b/>
          <w:sz w:val="28"/>
          <w:szCs w:val="28"/>
        </w:rPr>
      </w:pPr>
    </w:p>
    <w:p w14:paraId="035DEB66" w14:textId="77777777" w:rsidR="00450AEB" w:rsidRPr="00BC09CD" w:rsidRDefault="00450AEB" w:rsidP="00450AEB">
      <w:pPr>
        <w:pStyle w:val="Heading3"/>
        <w:tabs>
          <w:tab w:val="center" w:pos="4635"/>
          <w:tab w:val="left" w:pos="9360"/>
          <w:tab w:val="right" w:pos="9810"/>
        </w:tabs>
        <w:ind w:left="180" w:right="436"/>
        <w:rPr>
          <w:rFonts w:ascii="Arial" w:hAnsi="Arial" w:cs="Arial"/>
          <w:b/>
          <w:color w:val="000000" w:themeColor="text1"/>
          <w:sz w:val="36"/>
          <w:szCs w:val="36"/>
        </w:rPr>
      </w:pPr>
      <w:r w:rsidRPr="00BC09CD">
        <w:rPr>
          <w:rFonts w:ascii="Arial" w:hAnsi="Arial" w:cs="Arial"/>
          <w:b/>
          <w:color w:val="000000" w:themeColor="text1"/>
          <w:szCs w:val="28"/>
        </w:rPr>
        <w:t>Business Members Board of Governors</w:t>
      </w:r>
    </w:p>
    <w:p w14:paraId="6C353EF9" w14:textId="5455D2F0" w:rsidR="00450AEB" w:rsidRDefault="00450AEB" w:rsidP="00450AEB">
      <w:pPr>
        <w:pStyle w:val="Heading3"/>
        <w:tabs>
          <w:tab w:val="center" w:pos="4635"/>
          <w:tab w:val="left" w:pos="9360"/>
          <w:tab w:val="right" w:pos="9810"/>
        </w:tabs>
        <w:ind w:right="432"/>
        <w:rPr>
          <w:rFonts w:ascii="Arial" w:hAnsi="Arial" w:cs="Arial"/>
          <w:b/>
          <w:color w:val="000000" w:themeColor="text1"/>
          <w:sz w:val="26"/>
          <w:szCs w:val="26"/>
        </w:rPr>
      </w:pPr>
      <w:r w:rsidRPr="003A7919">
        <w:rPr>
          <w:rFonts w:ascii="Arial" w:hAnsi="Arial" w:cs="Arial"/>
          <w:b/>
          <w:color w:val="000000" w:themeColor="text1"/>
          <w:sz w:val="26"/>
          <w:szCs w:val="26"/>
        </w:rPr>
        <w:t>Meeting of the BMBG</w:t>
      </w:r>
    </w:p>
    <w:p w14:paraId="7B8A1F5E" w14:textId="77777777" w:rsidR="005B7F39" w:rsidRPr="00570573" w:rsidRDefault="005B7F39" w:rsidP="005B7F39">
      <w:pPr>
        <w:spacing w:after="0"/>
        <w:rPr>
          <w:sz w:val="14"/>
          <w:szCs w:val="14"/>
        </w:rPr>
      </w:pPr>
    </w:p>
    <w:p w14:paraId="51BDC008" w14:textId="646EBD01" w:rsidR="00450AEB" w:rsidRPr="003A7919" w:rsidRDefault="00A532C1" w:rsidP="00450AEB">
      <w:pPr>
        <w:pStyle w:val="Heading3"/>
        <w:tabs>
          <w:tab w:val="center" w:pos="4635"/>
          <w:tab w:val="left" w:pos="9360"/>
          <w:tab w:val="right" w:pos="9810"/>
        </w:tabs>
        <w:ind w:right="432"/>
        <w:rPr>
          <w:rFonts w:ascii="Arial" w:hAnsi="Arial" w:cs="Arial"/>
          <w:b/>
          <w:color w:val="000000" w:themeColor="text1"/>
          <w:sz w:val="26"/>
          <w:szCs w:val="26"/>
        </w:rPr>
      </w:pPr>
      <w:r w:rsidRPr="003A7919">
        <w:rPr>
          <w:rFonts w:ascii="Arial" w:hAnsi="Arial" w:cs="Arial"/>
          <w:b/>
          <w:color w:val="000000" w:themeColor="text1"/>
          <w:sz w:val="26"/>
          <w:szCs w:val="26"/>
        </w:rPr>
        <w:t xml:space="preserve">Sunday, </w:t>
      </w:r>
      <w:r w:rsidR="00CE1C66" w:rsidRPr="003A7919">
        <w:rPr>
          <w:rFonts w:ascii="Arial" w:hAnsi="Arial" w:cs="Arial"/>
          <w:b/>
          <w:color w:val="000000" w:themeColor="text1"/>
          <w:sz w:val="26"/>
          <w:szCs w:val="26"/>
        </w:rPr>
        <w:t>June 5</w:t>
      </w:r>
      <w:r w:rsidR="00450AEB" w:rsidRPr="003A7919">
        <w:rPr>
          <w:rFonts w:ascii="Arial" w:hAnsi="Arial" w:cs="Arial"/>
          <w:b/>
          <w:color w:val="000000" w:themeColor="text1"/>
          <w:sz w:val="26"/>
          <w:szCs w:val="26"/>
        </w:rPr>
        <w:t>, 2022</w:t>
      </w:r>
    </w:p>
    <w:p w14:paraId="11AB3572" w14:textId="4C3625D2" w:rsidR="00BC09CD" w:rsidRPr="003A7919" w:rsidRDefault="005B7F39" w:rsidP="00BC09CD">
      <w:pPr>
        <w:jc w:val="center"/>
        <w:rPr>
          <w:rFonts w:ascii="Arial" w:hAnsi="Arial" w:cs="Arial"/>
          <w:b/>
          <w:bCs/>
          <w:color w:val="000000" w:themeColor="text1"/>
        </w:rPr>
      </w:pPr>
      <w:r>
        <w:rPr>
          <w:rFonts w:ascii="Arial" w:hAnsi="Arial" w:cs="Arial"/>
          <w:b/>
          <w:bCs/>
          <w:color w:val="000000" w:themeColor="text1"/>
        </w:rPr>
        <w:t>3:15</w:t>
      </w:r>
      <w:r w:rsidR="00BC09CD" w:rsidRPr="003A7919">
        <w:rPr>
          <w:rFonts w:ascii="Arial" w:hAnsi="Arial" w:cs="Arial"/>
          <w:b/>
          <w:bCs/>
          <w:color w:val="000000" w:themeColor="text1"/>
        </w:rPr>
        <w:t xml:space="preserve"> pm </w:t>
      </w:r>
      <w:r>
        <w:rPr>
          <w:rFonts w:ascii="Arial" w:hAnsi="Arial" w:cs="Arial"/>
          <w:b/>
          <w:bCs/>
          <w:color w:val="000000" w:themeColor="text1"/>
        </w:rPr>
        <w:t>PDT</w:t>
      </w:r>
    </w:p>
    <w:p w14:paraId="0965D176" w14:textId="4CEE7A30" w:rsidR="00450AEB" w:rsidRPr="00BC09CD" w:rsidRDefault="00450AEB" w:rsidP="00450AEB">
      <w:pPr>
        <w:pStyle w:val="Heading3"/>
        <w:tabs>
          <w:tab w:val="center" w:pos="4635"/>
          <w:tab w:val="left" w:pos="9360"/>
          <w:tab w:val="right" w:pos="9810"/>
        </w:tabs>
        <w:ind w:left="180" w:right="436"/>
        <w:rPr>
          <w:rFonts w:ascii="Arial" w:hAnsi="Arial" w:cs="Arial"/>
          <w:b/>
          <w:color w:val="000000" w:themeColor="text1"/>
          <w:szCs w:val="28"/>
        </w:rPr>
      </w:pPr>
      <w:r w:rsidRPr="00BC09CD">
        <w:rPr>
          <w:rFonts w:ascii="Arial" w:hAnsi="Arial" w:cs="Arial"/>
          <w:b/>
          <w:color w:val="000000" w:themeColor="text1"/>
          <w:szCs w:val="28"/>
        </w:rPr>
        <w:t>Agenda</w:t>
      </w:r>
    </w:p>
    <w:p w14:paraId="2221418F" w14:textId="77777777" w:rsidR="00450AEB" w:rsidRPr="003A7658" w:rsidRDefault="00450AEB" w:rsidP="00450AEB">
      <w:pPr>
        <w:spacing w:after="0" w:line="240" w:lineRule="exact"/>
        <w:jc w:val="center"/>
        <w:rPr>
          <w:rFonts w:ascii="Arial" w:hAnsi="Arial"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0"/>
        <w:gridCol w:w="3245"/>
        <w:gridCol w:w="4395"/>
      </w:tblGrid>
      <w:tr w:rsidR="00450AEB" w:rsidRPr="00AA4771" w14:paraId="77DA9184" w14:textId="77777777" w:rsidTr="00DA556D">
        <w:trPr>
          <w:trHeight w:val="746"/>
        </w:trPr>
        <w:tc>
          <w:tcPr>
            <w:tcW w:w="1700" w:type="dxa"/>
            <w:vAlign w:val="center"/>
          </w:tcPr>
          <w:p w14:paraId="70DCCC6F" w14:textId="77777777" w:rsidR="00450AEB" w:rsidRPr="00AA4771" w:rsidRDefault="00450AEB" w:rsidP="00DA556D">
            <w:pPr>
              <w:jc w:val="center"/>
              <w:rPr>
                <w:rFonts w:ascii="Arial" w:hAnsi="Arial" w:cs="Arial"/>
                <w:b/>
                <w:bCs/>
                <w:sz w:val="24"/>
                <w:szCs w:val="24"/>
              </w:rPr>
            </w:pPr>
            <w:r w:rsidRPr="00AA4771">
              <w:rPr>
                <w:rFonts w:ascii="Arial" w:hAnsi="Arial" w:cs="Arial"/>
                <w:b/>
                <w:bCs/>
                <w:sz w:val="24"/>
                <w:szCs w:val="24"/>
              </w:rPr>
              <w:t>TIME</w:t>
            </w:r>
          </w:p>
        </w:tc>
        <w:tc>
          <w:tcPr>
            <w:tcW w:w="3245" w:type="dxa"/>
            <w:tcMar>
              <w:top w:w="0" w:type="dxa"/>
              <w:left w:w="108" w:type="dxa"/>
              <w:bottom w:w="0" w:type="dxa"/>
              <w:right w:w="108" w:type="dxa"/>
            </w:tcMar>
            <w:vAlign w:val="center"/>
            <w:hideMark/>
          </w:tcPr>
          <w:p w14:paraId="619BB515" w14:textId="77777777" w:rsidR="00450AEB" w:rsidRPr="00AA4771" w:rsidRDefault="00450AEB" w:rsidP="00DA556D">
            <w:pPr>
              <w:jc w:val="center"/>
              <w:rPr>
                <w:rFonts w:ascii="Arial" w:hAnsi="Arial" w:cs="Arial"/>
                <w:b/>
                <w:bCs/>
                <w:sz w:val="24"/>
                <w:szCs w:val="24"/>
              </w:rPr>
            </w:pPr>
            <w:r w:rsidRPr="00AA4771">
              <w:rPr>
                <w:rFonts w:ascii="Arial" w:hAnsi="Arial" w:cs="Arial"/>
                <w:b/>
                <w:bCs/>
                <w:sz w:val="24"/>
                <w:szCs w:val="24"/>
              </w:rPr>
              <w:t>TOPIC</w:t>
            </w:r>
          </w:p>
        </w:tc>
        <w:tc>
          <w:tcPr>
            <w:tcW w:w="4395" w:type="dxa"/>
            <w:tcMar>
              <w:top w:w="0" w:type="dxa"/>
              <w:left w:w="108" w:type="dxa"/>
              <w:bottom w:w="0" w:type="dxa"/>
              <w:right w:w="108" w:type="dxa"/>
            </w:tcMar>
            <w:vAlign w:val="center"/>
            <w:hideMark/>
          </w:tcPr>
          <w:p w14:paraId="2D7EE316" w14:textId="77777777" w:rsidR="00450AEB" w:rsidRPr="00AA4771" w:rsidRDefault="00450AEB" w:rsidP="00DA556D">
            <w:pPr>
              <w:jc w:val="center"/>
              <w:rPr>
                <w:rFonts w:ascii="Arial" w:hAnsi="Arial" w:cs="Arial"/>
                <w:b/>
                <w:bCs/>
                <w:sz w:val="24"/>
                <w:szCs w:val="24"/>
              </w:rPr>
            </w:pPr>
            <w:r w:rsidRPr="00AA4771">
              <w:rPr>
                <w:rFonts w:ascii="Arial" w:hAnsi="Arial" w:cs="Arial"/>
                <w:b/>
                <w:bCs/>
                <w:sz w:val="24"/>
                <w:szCs w:val="24"/>
              </w:rPr>
              <w:t>SPEAKER</w:t>
            </w:r>
          </w:p>
        </w:tc>
      </w:tr>
      <w:tr w:rsidR="00450AEB" w:rsidRPr="00AA4771" w14:paraId="0032BD07" w14:textId="77777777" w:rsidTr="00CE1C66">
        <w:trPr>
          <w:trHeight w:val="1133"/>
        </w:trPr>
        <w:tc>
          <w:tcPr>
            <w:tcW w:w="1700" w:type="dxa"/>
            <w:vAlign w:val="center"/>
          </w:tcPr>
          <w:p w14:paraId="170D5C95" w14:textId="3E54FC98" w:rsidR="00450AEB" w:rsidRPr="00DA556D" w:rsidRDefault="009437A3" w:rsidP="00DA556D">
            <w:pPr>
              <w:spacing w:after="0" w:line="240" w:lineRule="auto"/>
              <w:ind w:left="170"/>
              <w:rPr>
                <w:rFonts w:ascii="Arial" w:hAnsi="Arial" w:cs="Arial"/>
              </w:rPr>
            </w:pPr>
            <w:r>
              <w:rPr>
                <w:rFonts w:ascii="Arial" w:hAnsi="Arial" w:cs="Arial"/>
              </w:rPr>
              <w:t>3:15</w:t>
            </w:r>
            <w:r w:rsidR="00450AEB" w:rsidRPr="00DA556D">
              <w:rPr>
                <w:rFonts w:ascii="Arial" w:hAnsi="Arial" w:cs="Arial"/>
              </w:rPr>
              <w:t xml:space="preserve"> pm</w:t>
            </w:r>
          </w:p>
        </w:tc>
        <w:tc>
          <w:tcPr>
            <w:tcW w:w="3245" w:type="dxa"/>
            <w:tcMar>
              <w:top w:w="0" w:type="dxa"/>
              <w:left w:w="108" w:type="dxa"/>
              <w:bottom w:w="0" w:type="dxa"/>
              <w:right w:w="108" w:type="dxa"/>
            </w:tcMar>
            <w:vAlign w:val="center"/>
            <w:hideMark/>
          </w:tcPr>
          <w:p w14:paraId="76A57BB2" w14:textId="6B1AA01D" w:rsidR="00450AEB" w:rsidRPr="00DA556D" w:rsidRDefault="00450AEB" w:rsidP="003A7919">
            <w:pPr>
              <w:spacing w:after="0" w:line="240" w:lineRule="auto"/>
              <w:rPr>
                <w:rFonts w:ascii="Arial" w:hAnsi="Arial" w:cs="Arial"/>
              </w:rPr>
            </w:pPr>
            <w:r w:rsidRPr="00DA556D">
              <w:rPr>
                <w:rFonts w:ascii="Arial" w:hAnsi="Arial" w:cs="Arial"/>
              </w:rPr>
              <w:t xml:space="preserve">Welcome </w:t>
            </w:r>
          </w:p>
        </w:tc>
        <w:tc>
          <w:tcPr>
            <w:tcW w:w="4395" w:type="dxa"/>
            <w:tcMar>
              <w:top w:w="0" w:type="dxa"/>
              <w:left w:w="108" w:type="dxa"/>
              <w:bottom w:w="0" w:type="dxa"/>
              <w:right w:w="108" w:type="dxa"/>
            </w:tcMar>
            <w:vAlign w:val="center"/>
            <w:hideMark/>
          </w:tcPr>
          <w:p w14:paraId="716F6CE9" w14:textId="77777777" w:rsidR="00450AEB" w:rsidRPr="00DA556D" w:rsidRDefault="00450AEB" w:rsidP="00BE1797">
            <w:pPr>
              <w:spacing w:after="0" w:line="276" w:lineRule="auto"/>
              <w:rPr>
                <w:rFonts w:ascii="Arial" w:hAnsi="Arial" w:cs="Arial"/>
              </w:rPr>
            </w:pPr>
            <w:r w:rsidRPr="00DA556D">
              <w:rPr>
                <w:rFonts w:ascii="Arial" w:hAnsi="Arial" w:cs="Arial"/>
              </w:rPr>
              <w:t>Jeff Nelson, APTA Chair</w:t>
            </w:r>
          </w:p>
          <w:p w14:paraId="5AB22B44" w14:textId="77777777" w:rsidR="00450AEB" w:rsidRPr="00DA556D" w:rsidRDefault="00450AEB" w:rsidP="00BE1797">
            <w:pPr>
              <w:spacing w:after="0" w:line="276" w:lineRule="auto"/>
              <w:rPr>
                <w:rFonts w:ascii="Arial" w:hAnsi="Arial" w:cs="Arial"/>
              </w:rPr>
            </w:pPr>
            <w:r w:rsidRPr="00DA556D">
              <w:rPr>
                <w:rFonts w:ascii="Arial" w:hAnsi="Arial" w:cs="Arial"/>
              </w:rPr>
              <w:t>Paul Skoutelas, APTA President and CEO</w:t>
            </w:r>
          </w:p>
        </w:tc>
      </w:tr>
      <w:tr w:rsidR="00F6616C" w:rsidRPr="00AA4771" w14:paraId="76BA0AC1" w14:textId="77777777" w:rsidTr="00CE1C66">
        <w:trPr>
          <w:trHeight w:val="980"/>
        </w:trPr>
        <w:tc>
          <w:tcPr>
            <w:tcW w:w="1700" w:type="dxa"/>
            <w:vAlign w:val="center"/>
          </w:tcPr>
          <w:p w14:paraId="18067548" w14:textId="01F7D003" w:rsidR="00F6616C" w:rsidRDefault="00F6616C" w:rsidP="00DA556D">
            <w:pPr>
              <w:spacing w:after="0" w:line="240" w:lineRule="auto"/>
              <w:ind w:left="170"/>
              <w:rPr>
                <w:rFonts w:ascii="Arial" w:hAnsi="Arial" w:cs="Arial"/>
              </w:rPr>
            </w:pPr>
            <w:r>
              <w:rPr>
                <w:rFonts w:ascii="Arial" w:hAnsi="Arial" w:cs="Arial"/>
              </w:rPr>
              <w:t>3:25 pm</w:t>
            </w:r>
          </w:p>
        </w:tc>
        <w:tc>
          <w:tcPr>
            <w:tcW w:w="3245" w:type="dxa"/>
            <w:tcMar>
              <w:top w:w="0" w:type="dxa"/>
              <w:left w:w="108" w:type="dxa"/>
              <w:bottom w:w="0" w:type="dxa"/>
              <w:right w:w="108" w:type="dxa"/>
            </w:tcMar>
            <w:vAlign w:val="center"/>
          </w:tcPr>
          <w:p w14:paraId="4ACDFF88" w14:textId="77B02CE7" w:rsidR="00F6616C" w:rsidRPr="00DA556D" w:rsidRDefault="00F6616C" w:rsidP="003A7919">
            <w:pPr>
              <w:spacing w:after="0" w:line="240" w:lineRule="auto"/>
              <w:rPr>
                <w:rFonts w:ascii="Arial" w:hAnsi="Arial" w:cs="Arial"/>
              </w:rPr>
            </w:pPr>
            <w:r>
              <w:rPr>
                <w:rFonts w:ascii="Arial" w:hAnsi="Arial" w:cs="Arial"/>
              </w:rPr>
              <w:t>BMBG Updates</w:t>
            </w:r>
          </w:p>
        </w:tc>
        <w:tc>
          <w:tcPr>
            <w:tcW w:w="4395" w:type="dxa"/>
            <w:tcMar>
              <w:top w:w="0" w:type="dxa"/>
              <w:left w:w="108" w:type="dxa"/>
              <w:bottom w:w="0" w:type="dxa"/>
              <w:right w:w="108" w:type="dxa"/>
            </w:tcMar>
            <w:vAlign w:val="center"/>
          </w:tcPr>
          <w:p w14:paraId="5BD0DCF8" w14:textId="7EB15618" w:rsidR="00F6616C" w:rsidRPr="00DA556D" w:rsidRDefault="00F6616C" w:rsidP="003A7919">
            <w:pPr>
              <w:spacing w:after="0" w:line="240" w:lineRule="auto"/>
              <w:rPr>
                <w:rFonts w:ascii="Arial" w:hAnsi="Arial" w:cs="Arial"/>
              </w:rPr>
            </w:pPr>
            <w:r>
              <w:rPr>
                <w:rFonts w:ascii="Arial" w:hAnsi="Arial" w:cs="Arial"/>
              </w:rPr>
              <w:t>Eve Williams, BMBG Chair</w:t>
            </w:r>
          </w:p>
        </w:tc>
      </w:tr>
      <w:tr w:rsidR="00450AEB" w:rsidRPr="00AA4771" w14:paraId="04EA5D60" w14:textId="77777777" w:rsidTr="00CE1C66">
        <w:trPr>
          <w:trHeight w:val="980"/>
        </w:trPr>
        <w:tc>
          <w:tcPr>
            <w:tcW w:w="1700" w:type="dxa"/>
            <w:vAlign w:val="center"/>
          </w:tcPr>
          <w:p w14:paraId="358A698B" w14:textId="56A2824E" w:rsidR="00450AEB" w:rsidRPr="00DA556D" w:rsidRDefault="009437A3" w:rsidP="00DA556D">
            <w:pPr>
              <w:spacing w:after="0" w:line="240" w:lineRule="auto"/>
              <w:ind w:left="170"/>
              <w:rPr>
                <w:rFonts w:ascii="Arial" w:hAnsi="Arial" w:cs="Arial"/>
              </w:rPr>
            </w:pPr>
            <w:r>
              <w:rPr>
                <w:rFonts w:ascii="Arial" w:hAnsi="Arial" w:cs="Arial"/>
              </w:rPr>
              <w:t>3:</w:t>
            </w:r>
            <w:r w:rsidR="00F6616C">
              <w:rPr>
                <w:rFonts w:ascii="Arial" w:hAnsi="Arial" w:cs="Arial"/>
              </w:rPr>
              <w:t>35</w:t>
            </w:r>
            <w:r w:rsidR="00450AEB" w:rsidRPr="00DA556D">
              <w:rPr>
                <w:rFonts w:ascii="Arial" w:hAnsi="Arial" w:cs="Arial"/>
              </w:rPr>
              <w:t xml:space="preserve"> pm</w:t>
            </w:r>
          </w:p>
        </w:tc>
        <w:tc>
          <w:tcPr>
            <w:tcW w:w="3245" w:type="dxa"/>
            <w:tcMar>
              <w:top w:w="0" w:type="dxa"/>
              <w:left w:w="108" w:type="dxa"/>
              <w:bottom w:w="0" w:type="dxa"/>
              <w:right w:w="108" w:type="dxa"/>
            </w:tcMar>
            <w:vAlign w:val="center"/>
          </w:tcPr>
          <w:p w14:paraId="60BC0FFA" w14:textId="5A56CEED" w:rsidR="00450AEB" w:rsidRDefault="00450AEB" w:rsidP="003A7919">
            <w:pPr>
              <w:spacing w:after="0" w:line="240" w:lineRule="auto"/>
              <w:rPr>
                <w:rFonts w:ascii="Arial" w:hAnsi="Arial" w:cs="Arial"/>
              </w:rPr>
            </w:pPr>
            <w:r w:rsidRPr="00DA556D">
              <w:rPr>
                <w:rFonts w:ascii="Arial" w:hAnsi="Arial" w:cs="Arial"/>
              </w:rPr>
              <w:t xml:space="preserve">Approval of </w:t>
            </w:r>
            <w:r w:rsidR="00BE1797">
              <w:rPr>
                <w:rFonts w:ascii="Arial" w:hAnsi="Arial" w:cs="Arial"/>
              </w:rPr>
              <w:t xml:space="preserve">the </w:t>
            </w:r>
            <w:r w:rsidR="00D36D24">
              <w:rPr>
                <w:rFonts w:ascii="Arial" w:hAnsi="Arial" w:cs="Arial"/>
              </w:rPr>
              <w:t>March</w:t>
            </w:r>
            <w:r w:rsidR="00BE1797">
              <w:rPr>
                <w:rFonts w:ascii="Arial" w:hAnsi="Arial" w:cs="Arial"/>
              </w:rPr>
              <w:t xml:space="preserve"> 2022 MBMG Meeting </w:t>
            </w:r>
            <w:r w:rsidRPr="00DA556D">
              <w:rPr>
                <w:rFonts w:ascii="Arial" w:hAnsi="Arial" w:cs="Arial"/>
              </w:rPr>
              <w:t xml:space="preserve">Minutes </w:t>
            </w:r>
          </w:p>
          <w:p w14:paraId="06B1A66D" w14:textId="02AB8251" w:rsidR="00BD1BBC" w:rsidRPr="00DA556D" w:rsidRDefault="00BD1BBC" w:rsidP="003A7919">
            <w:pPr>
              <w:spacing w:after="0" w:line="240" w:lineRule="auto"/>
              <w:rPr>
                <w:rFonts w:ascii="Arial" w:hAnsi="Arial" w:cs="Arial"/>
              </w:rPr>
            </w:pPr>
            <w:r>
              <w:rPr>
                <w:rFonts w:ascii="Arial" w:hAnsi="Arial" w:cs="Arial"/>
              </w:rPr>
              <w:t>(Attachment 1)</w:t>
            </w:r>
          </w:p>
        </w:tc>
        <w:tc>
          <w:tcPr>
            <w:tcW w:w="4395" w:type="dxa"/>
            <w:tcMar>
              <w:top w:w="0" w:type="dxa"/>
              <w:left w:w="108" w:type="dxa"/>
              <w:bottom w:w="0" w:type="dxa"/>
              <w:right w:w="108" w:type="dxa"/>
            </w:tcMar>
            <w:vAlign w:val="center"/>
          </w:tcPr>
          <w:p w14:paraId="684A4949" w14:textId="77777777" w:rsidR="00450AEB" w:rsidRPr="00DA556D" w:rsidRDefault="00450AEB" w:rsidP="003A7919">
            <w:pPr>
              <w:spacing w:after="0" w:line="240" w:lineRule="auto"/>
              <w:rPr>
                <w:rFonts w:ascii="Arial" w:hAnsi="Arial" w:cs="Arial"/>
              </w:rPr>
            </w:pPr>
            <w:r w:rsidRPr="00DA556D">
              <w:rPr>
                <w:rFonts w:ascii="Arial" w:hAnsi="Arial" w:cs="Arial"/>
              </w:rPr>
              <w:t>Eve Williams</w:t>
            </w:r>
          </w:p>
        </w:tc>
      </w:tr>
      <w:tr w:rsidR="00450AEB" w:rsidRPr="00AA4771" w14:paraId="2BC9DCAF" w14:textId="77777777" w:rsidTr="00CE1C66">
        <w:trPr>
          <w:trHeight w:val="1790"/>
        </w:trPr>
        <w:tc>
          <w:tcPr>
            <w:tcW w:w="1700" w:type="dxa"/>
            <w:vAlign w:val="center"/>
          </w:tcPr>
          <w:p w14:paraId="2E0CD5E9" w14:textId="15C97B7D" w:rsidR="00450AEB" w:rsidRPr="00DA556D" w:rsidRDefault="009437A3" w:rsidP="00DA556D">
            <w:pPr>
              <w:spacing w:after="0" w:line="240" w:lineRule="auto"/>
              <w:ind w:left="170"/>
              <w:rPr>
                <w:rFonts w:ascii="Arial" w:hAnsi="Arial" w:cs="Arial"/>
              </w:rPr>
            </w:pPr>
            <w:r>
              <w:rPr>
                <w:rFonts w:ascii="Arial" w:hAnsi="Arial" w:cs="Arial"/>
              </w:rPr>
              <w:t>3:3</w:t>
            </w:r>
            <w:r w:rsidR="00F6616C">
              <w:rPr>
                <w:rFonts w:ascii="Arial" w:hAnsi="Arial" w:cs="Arial"/>
              </w:rPr>
              <w:t>7</w:t>
            </w:r>
            <w:r w:rsidR="00450AEB" w:rsidRPr="00DA556D">
              <w:rPr>
                <w:rFonts w:ascii="Arial" w:hAnsi="Arial" w:cs="Arial"/>
              </w:rPr>
              <w:t xml:space="preserve"> pm</w:t>
            </w:r>
          </w:p>
        </w:tc>
        <w:tc>
          <w:tcPr>
            <w:tcW w:w="3245" w:type="dxa"/>
            <w:tcMar>
              <w:top w:w="0" w:type="dxa"/>
              <w:left w:w="108" w:type="dxa"/>
              <w:bottom w:w="0" w:type="dxa"/>
              <w:right w:w="108" w:type="dxa"/>
            </w:tcMar>
            <w:vAlign w:val="center"/>
            <w:hideMark/>
          </w:tcPr>
          <w:p w14:paraId="3D7721AA" w14:textId="3EE18D23" w:rsidR="00450AEB" w:rsidRPr="00DA556D" w:rsidRDefault="00CE1C66" w:rsidP="003A7919">
            <w:pPr>
              <w:spacing w:after="0" w:line="240" w:lineRule="auto"/>
              <w:rPr>
                <w:rFonts w:ascii="Arial" w:hAnsi="Arial" w:cs="Arial"/>
              </w:rPr>
            </w:pPr>
            <w:r>
              <w:rPr>
                <w:rFonts w:ascii="Arial" w:hAnsi="Arial" w:cs="Arial"/>
              </w:rPr>
              <w:t>Business Committee Updates</w:t>
            </w:r>
          </w:p>
        </w:tc>
        <w:tc>
          <w:tcPr>
            <w:tcW w:w="4395" w:type="dxa"/>
            <w:tcMar>
              <w:top w:w="0" w:type="dxa"/>
              <w:left w:w="108" w:type="dxa"/>
              <w:bottom w:w="0" w:type="dxa"/>
              <w:right w:w="108" w:type="dxa"/>
            </w:tcMar>
            <w:vAlign w:val="center"/>
            <w:hideMark/>
          </w:tcPr>
          <w:p w14:paraId="4CCF62DB" w14:textId="77777777" w:rsidR="00CE1C66" w:rsidRDefault="00CE1C66" w:rsidP="00CE1C66">
            <w:pPr>
              <w:spacing w:after="0" w:line="240" w:lineRule="auto"/>
              <w:rPr>
                <w:rFonts w:ascii="Arial" w:hAnsi="Arial" w:cs="Arial"/>
              </w:rPr>
            </w:pPr>
            <w:r>
              <w:rPr>
                <w:rFonts w:ascii="Arial" w:hAnsi="Arial" w:cs="Arial"/>
              </w:rPr>
              <w:t>Procurement</w:t>
            </w:r>
          </w:p>
          <w:p w14:paraId="4992C92E" w14:textId="77777777" w:rsidR="00CE1C66" w:rsidRDefault="00CE1C66" w:rsidP="00CE1C66">
            <w:pPr>
              <w:spacing w:after="0" w:line="240" w:lineRule="auto"/>
              <w:rPr>
                <w:rFonts w:ascii="Arial" w:hAnsi="Arial" w:cs="Arial"/>
              </w:rPr>
            </w:pPr>
            <w:r>
              <w:rPr>
                <w:rFonts w:ascii="Arial" w:hAnsi="Arial" w:cs="Arial"/>
              </w:rPr>
              <w:t>Work Force Development</w:t>
            </w:r>
          </w:p>
          <w:p w14:paraId="127A99E1" w14:textId="0D211798" w:rsidR="00CE1C66" w:rsidRPr="00DA556D" w:rsidRDefault="00CE1C66" w:rsidP="00CE1C66">
            <w:pPr>
              <w:spacing w:after="0" w:line="240" w:lineRule="auto"/>
              <w:rPr>
                <w:rFonts w:ascii="Arial" w:hAnsi="Arial" w:cs="Arial"/>
              </w:rPr>
            </w:pPr>
            <w:r w:rsidRPr="00DA556D">
              <w:rPr>
                <w:rFonts w:ascii="Arial" w:hAnsi="Arial" w:cs="Arial"/>
              </w:rPr>
              <w:t>Programs &amp; Communications</w:t>
            </w:r>
          </w:p>
          <w:p w14:paraId="046E03AA" w14:textId="77777777" w:rsidR="00CE1C66" w:rsidRPr="00DA556D" w:rsidRDefault="00CE1C66" w:rsidP="00CE1C66">
            <w:pPr>
              <w:spacing w:after="0" w:line="240" w:lineRule="auto"/>
              <w:rPr>
                <w:rFonts w:ascii="Arial" w:hAnsi="Arial" w:cs="Arial"/>
              </w:rPr>
            </w:pPr>
            <w:r w:rsidRPr="00DA556D">
              <w:rPr>
                <w:rFonts w:ascii="Arial" w:hAnsi="Arial" w:cs="Arial"/>
              </w:rPr>
              <w:t>Membership and Business Development</w:t>
            </w:r>
          </w:p>
          <w:p w14:paraId="130B5A08" w14:textId="4FEC2637" w:rsidR="00CE1C66" w:rsidRPr="00DA556D" w:rsidRDefault="00CE1C66" w:rsidP="00CE1C66">
            <w:pPr>
              <w:spacing w:after="0" w:line="240" w:lineRule="auto"/>
              <w:rPr>
                <w:rFonts w:ascii="Arial" w:hAnsi="Arial" w:cs="Arial"/>
              </w:rPr>
            </w:pPr>
            <w:r w:rsidRPr="00DA556D">
              <w:rPr>
                <w:rFonts w:ascii="Arial" w:hAnsi="Arial" w:cs="Arial"/>
              </w:rPr>
              <w:t>Legislative</w:t>
            </w:r>
          </w:p>
          <w:p w14:paraId="7A8A6ECE" w14:textId="0583BD4B" w:rsidR="00450AEB" w:rsidRPr="00DA556D" w:rsidRDefault="00CE1C66" w:rsidP="00CE1C66">
            <w:pPr>
              <w:spacing w:after="0" w:line="240" w:lineRule="auto"/>
              <w:rPr>
                <w:rFonts w:ascii="Arial" w:hAnsi="Arial" w:cs="Arial"/>
              </w:rPr>
            </w:pPr>
            <w:r w:rsidRPr="00DA556D">
              <w:rPr>
                <w:rFonts w:ascii="Arial" w:hAnsi="Arial" w:cs="Arial"/>
              </w:rPr>
              <w:t>Small Business</w:t>
            </w:r>
          </w:p>
        </w:tc>
      </w:tr>
      <w:tr w:rsidR="00450AEB" w:rsidRPr="00AA4771" w14:paraId="687DC8E2" w14:textId="77777777" w:rsidTr="00DA556D">
        <w:trPr>
          <w:trHeight w:val="980"/>
        </w:trPr>
        <w:tc>
          <w:tcPr>
            <w:tcW w:w="1700" w:type="dxa"/>
            <w:vAlign w:val="center"/>
          </w:tcPr>
          <w:p w14:paraId="7A23E52F" w14:textId="4D9061D3" w:rsidR="00450AEB" w:rsidRPr="00DA556D" w:rsidRDefault="009437A3" w:rsidP="00DA556D">
            <w:pPr>
              <w:spacing w:after="0" w:line="240" w:lineRule="auto"/>
              <w:ind w:left="170"/>
              <w:rPr>
                <w:rFonts w:ascii="Arial" w:hAnsi="Arial" w:cs="Arial"/>
              </w:rPr>
            </w:pPr>
            <w:r>
              <w:rPr>
                <w:rFonts w:ascii="Arial" w:hAnsi="Arial" w:cs="Arial"/>
              </w:rPr>
              <w:t>4:30</w:t>
            </w:r>
            <w:r w:rsidR="00450AEB" w:rsidRPr="00DA556D">
              <w:rPr>
                <w:rFonts w:ascii="Arial" w:hAnsi="Arial" w:cs="Arial"/>
              </w:rPr>
              <w:t xml:space="preserve"> pm</w:t>
            </w:r>
          </w:p>
        </w:tc>
        <w:tc>
          <w:tcPr>
            <w:tcW w:w="3245" w:type="dxa"/>
            <w:tcMar>
              <w:top w:w="0" w:type="dxa"/>
              <w:left w:w="108" w:type="dxa"/>
              <w:bottom w:w="0" w:type="dxa"/>
              <w:right w:w="108" w:type="dxa"/>
            </w:tcMar>
            <w:vAlign w:val="center"/>
          </w:tcPr>
          <w:p w14:paraId="4E1C4471" w14:textId="77777777" w:rsidR="00450AEB" w:rsidRPr="00DA556D" w:rsidRDefault="00450AEB" w:rsidP="003A7919">
            <w:pPr>
              <w:spacing w:after="0" w:line="240" w:lineRule="auto"/>
              <w:rPr>
                <w:rFonts w:ascii="Arial" w:hAnsi="Arial" w:cs="Arial"/>
              </w:rPr>
            </w:pPr>
          </w:p>
          <w:p w14:paraId="527461B4" w14:textId="666985A4" w:rsidR="00450AEB" w:rsidRPr="00DA556D" w:rsidRDefault="00CE1C66" w:rsidP="00A532C1">
            <w:pPr>
              <w:spacing w:after="0" w:line="240" w:lineRule="auto"/>
              <w:rPr>
                <w:rFonts w:ascii="Arial" w:hAnsi="Arial" w:cs="Arial"/>
              </w:rPr>
            </w:pPr>
            <w:r>
              <w:rPr>
                <w:rFonts w:ascii="Arial" w:hAnsi="Arial" w:cs="Arial"/>
              </w:rPr>
              <w:t>2023 Business Member Annual Meeting</w:t>
            </w:r>
            <w:r w:rsidR="00A532C1" w:rsidRPr="00DA556D">
              <w:rPr>
                <w:rFonts w:ascii="Arial" w:hAnsi="Arial" w:cs="Arial"/>
              </w:rPr>
              <w:t xml:space="preserve"> </w:t>
            </w:r>
          </w:p>
        </w:tc>
        <w:tc>
          <w:tcPr>
            <w:tcW w:w="4395" w:type="dxa"/>
            <w:tcMar>
              <w:top w:w="0" w:type="dxa"/>
              <w:left w:w="108" w:type="dxa"/>
              <w:bottom w:w="0" w:type="dxa"/>
              <w:right w:w="108" w:type="dxa"/>
            </w:tcMar>
            <w:vAlign w:val="center"/>
            <w:hideMark/>
          </w:tcPr>
          <w:p w14:paraId="55D50716" w14:textId="3902A241" w:rsidR="00450AEB" w:rsidRPr="00DA556D" w:rsidRDefault="00EB7B68" w:rsidP="003A7919">
            <w:pPr>
              <w:spacing w:after="0" w:line="240" w:lineRule="auto"/>
              <w:rPr>
                <w:rFonts w:ascii="Arial" w:hAnsi="Arial" w:cs="Arial"/>
              </w:rPr>
            </w:pPr>
            <w:r>
              <w:rPr>
                <w:rFonts w:ascii="Arial" w:hAnsi="Arial" w:cs="Arial"/>
              </w:rPr>
              <w:t>Annual Meeting Planning Team</w:t>
            </w:r>
          </w:p>
        </w:tc>
      </w:tr>
      <w:tr w:rsidR="00450AEB" w:rsidRPr="00AA4771" w14:paraId="6F744EA0" w14:textId="77777777" w:rsidTr="00AF24BC">
        <w:trPr>
          <w:trHeight w:val="836"/>
        </w:trPr>
        <w:tc>
          <w:tcPr>
            <w:tcW w:w="1700" w:type="dxa"/>
            <w:vAlign w:val="center"/>
          </w:tcPr>
          <w:p w14:paraId="3C90638A" w14:textId="14885330" w:rsidR="00450AEB" w:rsidRPr="00DA556D" w:rsidRDefault="009437A3" w:rsidP="00DA556D">
            <w:pPr>
              <w:spacing w:after="0" w:line="240" w:lineRule="auto"/>
              <w:ind w:left="170"/>
              <w:rPr>
                <w:rFonts w:ascii="Arial" w:hAnsi="Arial" w:cs="Arial"/>
              </w:rPr>
            </w:pPr>
            <w:r>
              <w:rPr>
                <w:rFonts w:ascii="Arial" w:hAnsi="Arial" w:cs="Arial"/>
              </w:rPr>
              <w:t>4:4</w:t>
            </w:r>
            <w:r w:rsidR="00AF24BC">
              <w:rPr>
                <w:rFonts w:ascii="Arial" w:hAnsi="Arial" w:cs="Arial"/>
              </w:rPr>
              <w:t>0</w:t>
            </w:r>
            <w:r w:rsidR="00450AEB" w:rsidRPr="00DA556D">
              <w:rPr>
                <w:rFonts w:ascii="Arial" w:hAnsi="Arial" w:cs="Arial"/>
              </w:rPr>
              <w:t xml:space="preserve"> pm</w:t>
            </w:r>
          </w:p>
        </w:tc>
        <w:tc>
          <w:tcPr>
            <w:tcW w:w="3245" w:type="dxa"/>
            <w:tcMar>
              <w:top w:w="0" w:type="dxa"/>
              <w:left w:w="108" w:type="dxa"/>
              <w:bottom w:w="0" w:type="dxa"/>
              <w:right w:w="108" w:type="dxa"/>
            </w:tcMar>
            <w:vAlign w:val="center"/>
          </w:tcPr>
          <w:p w14:paraId="4DE56D0A" w14:textId="5879027B" w:rsidR="00450AEB" w:rsidRPr="00DA556D" w:rsidRDefault="00CE1C66" w:rsidP="00A532C1">
            <w:pPr>
              <w:rPr>
                <w:rFonts w:ascii="Arial" w:hAnsi="Arial" w:cs="Arial"/>
              </w:rPr>
            </w:pPr>
            <w:r>
              <w:rPr>
                <w:rFonts w:ascii="Arial" w:hAnsi="Arial" w:cs="Arial"/>
              </w:rPr>
              <w:t>FY 2022 Year-End Projection for the Activity Fund</w:t>
            </w:r>
          </w:p>
        </w:tc>
        <w:tc>
          <w:tcPr>
            <w:tcW w:w="4395" w:type="dxa"/>
            <w:tcMar>
              <w:top w:w="0" w:type="dxa"/>
              <w:left w:w="108" w:type="dxa"/>
              <w:bottom w:w="0" w:type="dxa"/>
              <w:right w:w="108" w:type="dxa"/>
            </w:tcMar>
            <w:vAlign w:val="center"/>
            <w:hideMark/>
          </w:tcPr>
          <w:p w14:paraId="7594FB29" w14:textId="3304BCB4" w:rsidR="00A532C1" w:rsidRPr="00DA556D" w:rsidRDefault="00CE1C66" w:rsidP="003A7919">
            <w:pPr>
              <w:spacing w:after="0" w:line="240" w:lineRule="auto"/>
              <w:rPr>
                <w:rFonts w:ascii="Arial" w:hAnsi="Arial" w:cs="Arial"/>
              </w:rPr>
            </w:pPr>
            <w:r w:rsidRPr="00DA556D">
              <w:rPr>
                <w:rFonts w:ascii="Arial" w:hAnsi="Arial" w:cs="Arial"/>
              </w:rPr>
              <w:t>Raquel Olivier</w:t>
            </w:r>
          </w:p>
        </w:tc>
      </w:tr>
      <w:tr w:rsidR="00450AEB" w:rsidRPr="00AA4771" w14:paraId="64C4A677" w14:textId="77777777" w:rsidTr="00DA556D">
        <w:trPr>
          <w:trHeight w:val="800"/>
        </w:trPr>
        <w:tc>
          <w:tcPr>
            <w:tcW w:w="1700" w:type="dxa"/>
            <w:vAlign w:val="center"/>
          </w:tcPr>
          <w:p w14:paraId="5BF93E58" w14:textId="080F8BCE" w:rsidR="00450AEB" w:rsidRPr="00DA556D" w:rsidRDefault="00A532C1" w:rsidP="00DA556D">
            <w:pPr>
              <w:spacing w:after="0" w:line="240" w:lineRule="auto"/>
              <w:ind w:left="170"/>
              <w:rPr>
                <w:rFonts w:ascii="Arial" w:hAnsi="Arial" w:cs="Arial"/>
              </w:rPr>
            </w:pPr>
            <w:r w:rsidRPr="00DA556D">
              <w:rPr>
                <w:rFonts w:ascii="Arial" w:hAnsi="Arial" w:cs="Arial"/>
              </w:rPr>
              <w:t xml:space="preserve"> </w:t>
            </w:r>
            <w:r w:rsidR="009437A3">
              <w:rPr>
                <w:rFonts w:ascii="Arial" w:hAnsi="Arial" w:cs="Arial"/>
              </w:rPr>
              <w:t>4:5</w:t>
            </w:r>
            <w:r w:rsidR="00AF24BC">
              <w:rPr>
                <w:rFonts w:ascii="Arial" w:hAnsi="Arial" w:cs="Arial"/>
              </w:rPr>
              <w:t>0</w:t>
            </w:r>
            <w:r w:rsidR="009437A3">
              <w:rPr>
                <w:rFonts w:ascii="Arial" w:hAnsi="Arial" w:cs="Arial"/>
              </w:rPr>
              <w:t xml:space="preserve"> </w:t>
            </w:r>
            <w:r w:rsidR="00450AEB" w:rsidRPr="00DA556D">
              <w:rPr>
                <w:rFonts w:ascii="Arial" w:hAnsi="Arial" w:cs="Arial"/>
              </w:rPr>
              <w:t>pm</w:t>
            </w:r>
          </w:p>
        </w:tc>
        <w:tc>
          <w:tcPr>
            <w:tcW w:w="3245" w:type="dxa"/>
            <w:tcMar>
              <w:top w:w="0" w:type="dxa"/>
              <w:left w:w="108" w:type="dxa"/>
              <w:bottom w:w="0" w:type="dxa"/>
              <w:right w:w="108" w:type="dxa"/>
            </w:tcMar>
            <w:vAlign w:val="center"/>
            <w:hideMark/>
          </w:tcPr>
          <w:p w14:paraId="55E77EC2" w14:textId="77777777" w:rsidR="00450AEB" w:rsidRDefault="009437A3" w:rsidP="003A7919">
            <w:pPr>
              <w:spacing w:after="0" w:line="240" w:lineRule="auto"/>
              <w:rPr>
                <w:rFonts w:ascii="Arial" w:hAnsi="Arial" w:cs="Arial"/>
              </w:rPr>
            </w:pPr>
            <w:r>
              <w:rPr>
                <w:rFonts w:ascii="Arial" w:hAnsi="Arial" w:cs="Arial"/>
              </w:rPr>
              <w:t>Elections for FY 2023</w:t>
            </w:r>
          </w:p>
          <w:p w14:paraId="03D9974E" w14:textId="4FD04FC6" w:rsidR="00BD1BBC" w:rsidRPr="00DA556D" w:rsidRDefault="00BD1BBC" w:rsidP="003A7919">
            <w:pPr>
              <w:spacing w:after="0" w:line="240" w:lineRule="auto"/>
              <w:rPr>
                <w:rFonts w:ascii="Arial" w:hAnsi="Arial" w:cs="Arial"/>
              </w:rPr>
            </w:pPr>
            <w:r>
              <w:rPr>
                <w:rFonts w:ascii="Arial" w:hAnsi="Arial" w:cs="Arial"/>
              </w:rPr>
              <w:t>(Attachment 2)</w:t>
            </w:r>
          </w:p>
        </w:tc>
        <w:tc>
          <w:tcPr>
            <w:tcW w:w="4395" w:type="dxa"/>
            <w:tcMar>
              <w:top w:w="0" w:type="dxa"/>
              <w:left w:w="108" w:type="dxa"/>
              <w:bottom w:w="0" w:type="dxa"/>
              <w:right w:w="108" w:type="dxa"/>
            </w:tcMar>
            <w:vAlign w:val="center"/>
            <w:hideMark/>
          </w:tcPr>
          <w:p w14:paraId="4D8E3CF0" w14:textId="7BF12861" w:rsidR="00450AEB" w:rsidRPr="00DA556D" w:rsidRDefault="009437A3" w:rsidP="003A7919">
            <w:pPr>
              <w:spacing w:after="0" w:line="240" w:lineRule="auto"/>
              <w:rPr>
                <w:rFonts w:ascii="Arial" w:hAnsi="Arial" w:cs="Arial"/>
              </w:rPr>
            </w:pPr>
            <w:r>
              <w:rPr>
                <w:rFonts w:ascii="Arial" w:hAnsi="Arial" w:cs="Arial"/>
              </w:rPr>
              <w:t>Hugh Harrison</w:t>
            </w:r>
            <w:r w:rsidR="00AF24BC">
              <w:rPr>
                <w:rFonts w:ascii="Arial" w:hAnsi="Arial" w:cs="Arial"/>
              </w:rPr>
              <w:t>, Chair Nominations Committee</w:t>
            </w:r>
          </w:p>
        </w:tc>
      </w:tr>
      <w:tr w:rsidR="00450AEB" w:rsidRPr="00AA4771" w14:paraId="0F9052E9" w14:textId="77777777" w:rsidTr="00A532C1">
        <w:trPr>
          <w:trHeight w:val="530"/>
        </w:trPr>
        <w:tc>
          <w:tcPr>
            <w:tcW w:w="1700" w:type="dxa"/>
            <w:vAlign w:val="center"/>
          </w:tcPr>
          <w:p w14:paraId="673316EB" w14:textId="3A4F53D1" w:rsidR="00450AEB" w:rsidRPr="00DA556D" w:rsidRDefault="009437A3" w:rsidP="00DA556D">
            <w:pPr>
              <w:spacing w:after="0" w:line="240" w:lineRule="auto"/>
              <w:ind w:left="170"/>
              <w:rPr>
                <w:rFonts w:ascii="Arial" w:hAnsi="Arial" w:cs="Arial"/>
              </w:rPr>
            </w:pPr>
            <w:r>
              <w:rPr>
                <w:rFonts w:ascii="Arial" w:hAnsi="Arial" w:cs="Arial"/>
              </w:rPr>
              <w:t>5:00</w:t>
            </w:r>
            <w:r w:rsidR="00A532C1" w:rsidRPr="00DA556D">
              <w:rPr>
                <w:rFonts w:ascii="Arial" w:hAnsi="Arial" w:cs="Arial"/>
              </w:rPr>
              <w:t xml:space="preserve"> pm</w:t>
            </w:r>
          </w:p>
        </w:tc>
        <w:tc>
          <w:tcPr>
            <w:tcW w:w="3245" w:type="dxa"/>
            <w:tcMar>
              <w:top w:w="0" w:type="dxa"/>
              <w:left w:w="108" w:type="dxa"/>
              <w:bottom w:w="0" w:type="dxa"/>
              <w:right w:w="108" w:type="dxa"/>
            </w:tcMar>
            <w:vAlign w:val="center"/>
          </w:tcPr>
          <w:p w14:paraId="2E032098" w14:textId="10B25A7B" w:rsidR="00450AEB" w:rsidRPr="00DA556D" w:rsidRDefault="00570573" w:rsidP="003A7919">
            <w:pPr>
              <w:spacing w:after="0" w:line="240" w:lineRule="auto"/>
              <w:rPr>
                <w:rFonts w:ascii="Arial" w:hAnsi="Arial" w:cs="Arial"/>
              </w:rPr>
            </w:pPr>
            <w:r>
              <w:rPr>
                <w:rFonts w:ascii="Arial" w:hAnsi="Arial" w:cs="Arial"/>
              </w:rPr>
              <w:t>New Business Member Award</w:t>
            </w:r>
          </w:p>
        </w:tc>
        <w:tc>
          <w:tcPr>
            <w:tcW w:w="4395" w:type="dxa"/>
            <w:tcMar>
              <w:top w:w="0" w:type="dxa"/>
              <w:left w:w="108" w:type="dxa"/>
              <w:bottom w:w="0" w:type="dxa"/>
              <w:right w:w="108" w:type="dxa"/>
            </w:tcMar>
            <w:vAlign w:val="center"/>
          </w:tcPr>
          <w:p w14:paraId="49063E49" w14:textId="6A103D96" w:rsidR="00450AEB" w:rsidRPr="00DA556D" w:rsidRDefault="00570573" w:rsidP="003A7919">
            <w:pPr>
              <w:spacing w:after="0" w:line="240" w:lineRule="auto"/>
              <w:rPr>
                <w:rFonts w:ascii="Arial" w:hAnsi="Arial" w:cs="Arial"/>
              </w:rPr>
            </w:pPr>
            <w:r>
              <w:rPr>
                <w:rFonts w:ascii="Arial" w:hAnsi="Arial" w:cs="Arial"/>
              </w:rPr>
              <w:t>Eve Williams</w:t>
            </w:r>
          </w:p>
        </w:tc>
      </w:tr>
      <w:tr w:rsidR="00570573" w:rsidRPr="00AA4771" w14:paraId="7B31E209" w14:textId="77777777" w:rsidTr="00A532C1">
        <w:trPr>
          <w:trHeight w:val="530"/>
        </w:trPr>
        <w:tc>
          <w:tcPr>
            <w:tcW w:w="1700" w:type="dxa"/>
            <w:vAlign w:val="center"/>
          </w:tcPr>
          <w:p w14:paraId="1C56C586" w14:textId="2EAA99B0" w:rsidR="00570573" w:rsidRDefault="00570573" w:rsidP="00DA556D">
            <w:pPr>
              <w:spacing w:after="0" w:line="240" w:lineRule="auto"/>
              <w:ind w:left="170"/>
              <w:rPr>
                <w:rFonts w:ascii="Arial" w:hAnsi="Arial" w:cs="Arial"/>
              </w:rPr>
            </w:pPr>
            <w:r>
              <w:rPr>
                <w:rFonts w:ascii="Arial" w:hAnsi="Arial" w:cs="Arial"/>
              </w:rPr>
              <w:t>5:05 pm</w:t>
            </w:r>
          </w:p>
        </w:tc>
        <w:tc>
          <w:tcPr>
            <w:tcW w:w="3245" w:type="dxa"/>
            <w:tcMar>
              <w:top w:w="0" w:type="dxa"/>
              <w:left w:w="108" w:type="dxa"/>
              <w:bottom w:w="0" w:type="dxa"/>
              <w:right w:w="108" w:type="dxa"/>
            </w:tcMar>
            <w:vAlign w:val="center"/>
          </w:tcPr>
          <w:p w14:paraId="47E46658" w14:textId="7EFC351F" w:rsidR="00570573" w:rsidRPr="00DA556D" w:rsidRDefault="00570573" w:rsidP="003A7919">
            <w:pPr>
              <w:spacing w:after="0" w:line="240" w:lineRule="auto"/>
              <w:rPr>
                <w:rFonts w:ascii="Arial" w:hAnsi="Arial" w:cs="Arial"/>
              </w:rPr>
            </w:pPr>
            <w:r w:rsidRPr="00DA556D">
              <w:rPr>
                <w:rFonts w:ascii="Arial" w:hAnsi="Arial" w:cs="Arial"/>
              </w:rPr>
              <w:t>Open Microphone</w:t>
            </w:r>
          </w:p>
        </w:tc>
        <w:tc>
          <w:tcPr>
            <w:tcW w:w="4395" w:type="dxa"/>
            <w:tcMar>
              <w:top w:w="0" w:type="dxa"/>
              <w:left w:w="108" w:type="dxa"/>
              <w:bottom w:w="0" w:type="dxa"/>
              <w:right w:w="108" w:type="dxa"/>
            </w:tcMar>
            <w:vAlign w:val="center"/>
          </w:tcPr>
          <w:p w14:paraId="20370E72" w14:textId="08FB3B6F" w:rsidR="00570573" w:rsidRPr="00DA556D" w:rsidRDefault="00570573" w:rsidP="003A7919">
            <w:pPr>
              <w:spacing w:after="0" w:line="240" w:lineRule="auto"/>
              <w:rPr>
                <w:rFonts w:ascii="Arial" w:hAnsi="Arial" w:cs="Arial"/>
              </w:rPr>
            </w:pPr>
            <w:r w:rsidRPr="00DA556D">
              <w:rPr>
                <w:rFonts w:ascii="Arial" w:hAnsi="Arial" w:cs="Arial"/>
              </w:rPr>
              <w:t>All</w:t>
            </w:r>
          </w:p>
        </w:tc>
      </w:tr>
      <w:tr w:rsidR="00450AEB" w:rsidRPr="00AA4771" w14:paraId="5EBD544A" w14:textId="77777777" w:rsidTr="003A7919">
        <w:trPr>
          <w:trHeight w:val="530"/>
        </w:trPr>
        <w:tc>
          <w:tcPr>
            <w:tcW w:w="1700" w:type="dxa"/>
            <w:vAlign w:val="center"/>
          </w:tcPr>
          <w:p w14:paraId="2EC966B3" w14:textId="7014B2B0" w:rsidR="00450AEB" w:rsidRPr="00DA556D" w:rsidRDefault="00D36D24" w:rsidP="00DA556D">
            <w:pPr>
              <w:spacing w:after="0" w:line="240" w:lineRule="auto"/>
              <w:ind w:left="170"/>
              <w:rPr>
                <w:rFonts w:ascii="Arial" w:hAnsi="Arial" w:cs="Arial"/>
              </w:rPr>
            </w:pPr>
            <w:r>
              <w:rPr>
                <w:rFonts w:ascii="Arial" w:hAnsi="Arial" w:cs="Arial"/>
              </w:rPr>
              <w:t>5</w:t>
            </w:r>
            <w:r w:rsidR="00450AEB" w:rsidRPr="00DA556D">
              <w:rPr>
                <w:rFonts w:ascii="Arial" w:hAnsi="Arial" w:cs="Arial"/>
              </w:rPr>
              <w:t>:</w:t>
            </w:r>
            <w:r w:rsidR="009437A3">
              <w:rPr>
                <w:rFonts w:ascii="Arial" w:hAnsi="Arial" w:cs="Arial"/>
              </w:rPr>
              <w:t>15</w:t>
            </w:r>
            <w:r w:rsidR="00450AEB" w:rsidRPr="00DA556D">
              <w:rPr>
                <w:rFonts w:ascii="Arial" w:hAnsi="Arial" w:cs="Arial"/>
              </w:rPr>
              <w:t xml:space="preserve"> pm</w:t>
            </w:r>
          </w:p>
        </w:tc>
        <w:tc>
          <w:tcPr>
            <w:tcW w:w="7640" w:type="dxa"/>
            <w:gridSpan w:val="2"/>
            <w:tcMar>
              <w:top w:w="0" w:type="dxa"/>
              <w:left w:w="108" w:type="dxa"/>
              <w:bottom w:w="0" w:type="dxa"/>
              <w:right w:w="108" w:type="dxa"/>
            </w:tcMar>
            <w:vAlign w:val="center"/>
          </w:tcPr>
          <w:p w14:paraId="7F75A163" w14:textId="77777777" w:rsidR="00450AEB" w:rsidRPr="00DA556D" w:rsidRDefault="00450AEB" w:rsidP="003A7919">
            <w:pPr>
              <w:spacing w:after="0" w:line="240" w:lineRule="auto"/>
              <w:rPr>
                <w:rFonts w:ascii="Arial" w:hAnsi="Arial" w:cs="Arial"/>
              </w:rPr>
            </w:pPr>
            <w:r w:rsidRPr="00DA556D">
              <w:rPr>
                <w:rFonts w:ascii="Arial" w:hAnsi="Arial" w:cs="Arial"/>
              </w:rPr>
              <w:t>Adjourn</w:t>
            </w:r>
          </w:p>
        </w:tc>
      </w:tr>
    </w:tbl>
    <w:p w14:paraId="20578881" w14:textId="77777777" w:rsidR="00450AEB" w:rsidRPr="00AA4771" w:rsidRDefault="00450AEB" w:rsidP="00450AEB">
      <w:pPr>
        <w:spacing w:after="0" w:line="240" w:lineRule="auto"/>
        <w:jc w:val="center"/>
        <w:rPr>
          <w:rFonts w:ascii="Arial" w:hAnsi="Arial" w:cs="Arial"/>
          <w:b/>
          <w:bCs/>
          <w:sz w:val="24"/>
          <w:szCs w:val="24"/>
        </w:rPr>
      </w:pPr>
    </w:p>
    <w:p w14:paraId="03D8991C" w14:textId="563DE8C0" w:rsidR="00BE1797" w:rsidRPr="005B7F39" w:rsidRDefault="00DA556D" w:rsidP="006D6B11">
      <w:pPr>
        <w:spacing w:after="0" w:line="276" w:lineRule="auto"/>
        <w:jc w:val="center"/>
        <w:rPr>
          <w:rFonts w:ascii="Arial" w:hAnsi="Arial" w:cs="Arial"/>
          <w:b/>
          <w:bCs/>
          <w:sz w:val="24"/>
          <w:szCs w:val="24"/>
        </w:rPr>
      </w:pPr>
      <w:r>
        <w:rPr>
          <w:rFonts w:ascii="Arial" w:hAnsi="Arial" w:cs="Arial"/>
          <w:b/>
          <w:bCs/>
          <w:sz w:val="24"/>
          <w:szCs w:val="24"/>
        </w:rPr>
        <w:br w:type="page"/>
      </w:r>
      <w:r w:rsidR="00BE1797" w:rsidRPr="00EF0709">
        <w:rPr>
          <w:rFonts w:ascii="Arial" w:hAnsi="Arial" w:cs="Arial"/>
          <w:b/>
          <w:noProof/>
        </w:rPr>
        <w:lastRenderedPageBreak/>
        <w:drawing>
          <wp:anchor distT="0" distB="0" distL="114300" distR="114300" simplePos="0" relativeHeight="251661312" behindDoc="0" locked="0" layoutInCell="0" allowOverlap="1" wp14:anchorId="52D4EFCC" wp14:editId="5EA36051">
            <wp:simplePos x="0" y="0"/>
            <wp:positionH relativeFrom="column">
              <wp:posOffset>-292100</wp:posOffset>
            </wp:positionH>
            <wp:positionV relativeFrom="paragraph">
              <wp:posOffset>-316230</wp:posOffset>
            </wp:positionV>
            <wp:extent cx="866775" cy="842198"/>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42198"/>
                    </a:xfrm>
                    <a:prstGeom prst="rect">
                      <a:avLst/>
                    </a:prstGeom>
                    <a:noFill/>
                  </pic:spPr>
                </pic:pic>
              </a:graphicData>
            </a:graphic>
            <wp14:sizeRelH relativeFrom="page">
              <wp14:pctWidth>0</wp14:pctWidth>
            </wp14:sizeRelH>
            <wp14:sizeRelV relativeFrom="page">
              <wp14:pctHeight>0</wp14:pctHeight>
            </wp14:sizeRelV>
          </wp:anchor>
        </w:drawing>
      </w:r>
      <w:r w:rsidR="00450AEB" w:rsidRPr="005B7F39">
        <w:rPr>
          <w:rFonts w:ascii="Arial" w:hAnsi="Arial" w:cs="Arial"/>
          <w:b/>
          <w:bCs/>
          <w:sz w:val="24"/>
          <w:szCs w:val="24"/>
        </w:rPr>
        <w:t>Attachment</w:t>
      </w:r>
      <w:r w:rsidR="00BD1BBC" w:rsidRPr="005B7F39">
        <w:rPr>
          <w:rFonts w:ascii="Arial" w:hAnsi="Arial" w:cs="Arial"/>
          <w:b/>
          <w:bCs/>
          <w:sz w:val="24"/>
          <w:szCs w:val="24"/>
        </w:rPr>
        <w:t xml:space="preserve"> 1</w:t>
      </w:r>
    </w:p>
    <w:p w14:paraId="4D833D60" w14:textId="77777777" w:rsidR="00BE1797" w:rsidRDefault="00BE1797" w:rsidP="00BE1797">
      <w:pPr>
        <w:spacing w:after="0" w:line="240" w:lineRule="auto"/>
        <w:jc w:val="center"/>
        <w:rPr>
          <w:rFonts w:ascii="Arial" w:hAnsi="Arial" w:cs="Arial"/>
          <w:sz w:val="24"/>
          <w:szCs w:val="24"/>
        </w:rPr>
      </w:pPr>
    </w:p>
    <w:p w14:paraId="6D8EFA0B" w14:textId="77777777" w:rsidR="00BE1797" w:rsidRDefault="00BE1797" w:rsidP="00BE1797">
      <w:pPr>
        <w:spacing w:after="0" w:line="360" w:lineRule="auto"/>
        <w:jc w:val="center"/>
        <w:rPr>
          <w:rFonts w:ascii="Arial" w:hAnsi="Arial" w:cs="Arial"/>
          <w:b/>
        </w:rPr>
      </w:pPr>
      <w:r w:rsidRPr="00BE1797">
        <w:rPr>
          <w:rFonts w:ascii="Arial" w:hAnsi="Arial" w:cs="Arial"/>
          <w:b/>
          <w:bCs/>
          <w:sz w:val="24"/>
          <w:szCs w:val="24"/>
        </w:rPr>
        <w:t>AMERICAN</w:t>
      </w:r>
      <w:r>
        <w:rPr>
          <w:rFonts w:ascii="Arial" w:hAnsi="Arial" w:cs="Arial"/>
          <w:sz w:val="24"/>
          <w:szCs w:val="24"/>
        </w:rPr>
        <w:t xml:space="preserve"> </w:t>
      </w:r>
      <w:r w:rsidR="00DA556D" w:rsidRPr="00EF0709">
        <w:rPr>
          <w:rFonts w:ascii="Arial" w:hAnsi="Arial" w:cs="Arial"/>
          <w:b/>
        </w:rPr>
        <w:t>PUBLIC TRANSPORTATION ASSOCIATION</w:t>
      </w:r>
    </w:p>
    <w:p w14:paraId="5B0FD360" w14:textId="36C2A3C3" w:rsidR="00BE1797" w:rsidRDefault="00DA556D" w:rsidP="00BE1797">
      <w:pPr>
        <w:spacing w:after="0" w:line="360" w:lineRule="auto"/>
        <w:jc w:val="center"/>
        <w:rPr>
          <w:rFonts w:ascii="Arial" w:hAnsi="Arial" w:cs="Arial"/>
          <w:b/>
        </w:rPr>
      </w:pPr>
      <w:r w:rsidRPr="00EF0709">
        <w:rPr>
          <w:rFonts w:ascii="Arial" w:hAnsi="Arial" w:cs="Arial"/>
          <w:b/>
        </w:rPr>
        <w:t xml:space="preserve"> BUSINESS MEMBERS </w:t>
      </w:r>
      <w:r w:rsidR="00BE1797">
        <w:rPr>
          <w:rFonts w:ascii="Arial" w:hAnsi="Arial" w:cs="Arial"/>
          <w:b/>
        </w:rPr>
        <w:t>BOARD OF GOVERNORS</w:t>
      </w:r>
    </w:p>
    <w:p w14:paraId="00AFECFB" w14:textId="77777777" w:rsidR="003A7919" w:rsidRDefault="003A7919" w:rsidP="003A7919">
      <w:pPr>
        <w:jc w:val="center"/>
        <w:rPr>
          <w:rFonts w:ascii="Arial" w:hAnsi="Arial" w:cs="Arial"/>
          <w:b/>
        </w:rPr>
      </w:pPr>
    </w:p>
    <w:p w14:paraId="0659C58F" w14:textId="77777777" w:rsidR="00211918" w:rsidRPr="00211918" w:rsidRDefault="00211918" w:rsidP="00211918">
      <w:pPr>
        <w:spacing w:after="0"/>
        <w:jc w:val="center"/>
        <w:rPr>
          <w:rFonts w:ascii="Arial" w:hAnsi="Arial" w:cs="Arial"/>
          <w:b/>
          <w:sz w:val="24"/>
          <w:szCs w:val="24"/>
        </w:rPr>
      </w:pPr>
      <w:r w:rsidRPr="00211918">
        <w:rPr>
          <w:rFonts w:ascii="Arial" w:hAnsi="Arial" w:cs="Arial"/>
          <w:b/>
          <w:sz w:val="24"/>
          <w:szCs w:val="24"/>
        </w:rPr>
        <w:t>Meeting of the Business Members Board of Governors</w:t>
      </w:r>
    </w:p>
    <w:p w14:paraId="3CFCBE6A" w14:textId="77777777" w:rsidR="00211918" w:rsidRPr="00211918" w:rsidRDefault="00211918" w:rsidP="00211918">
      <w:pPr>
        <w:spacing w:after="0"/>
        <w:jc w:val="center"/>
        <w:rPr>
          <w:rFonts w:ascii="Arial" w:hAnsi="Arial" w:cs="Arial"/>
          <w:b/>
          <w:sz w:val="24"/>
          <w:szCs w:val="24"/>
        </w:rPr>
      </w:pPr>
      <w:r w:rsidRPr="00211918">
        <w:rPr>
          <w:rFonts w:ascii="Arial" w:hAnsi="Arial" w:cs="Arial"/>
          <w:b/>
          <w:sz w:val="24"/>
          <w:szCs w:val="24"/>
        </w:rPr>
        <w:t xml:space="preserve">Meetings of the Business Member Committees </w:t>
      </w:r>
    </w:p>
    <w:p w14:paraId="4651C42E" w14:textId="77777777" w:rsidR="00211918" w:rsidRDefault="00211918" w:rsidP="00211918">
      <w:pPr>
        <w:spacing w:after="0"/>
        <w:jc w:val="center"/>
        <w:rPr>
          <w:rFonts w:ascii="Arial" w:hAnsi="Arial" w:cs="Arial"/>
          <w:b/>
          <w:sz w:val="24"/>
          <w:szCs w:val="24"/>
        </w:rPr>
      </w:pPr>
    </w:p>
    <w:p w14:paraId="744C4BF6" w14:textId="0A38F669" w:rsidR="00211918" w:rsidRPr="00211918" w:rsidRDefault="00211918" w:rsidP="00211918">
      <w:pPr>
        <w:spacing w:after="0"/>
        <w:jc w:val="center"/>
        <w:rPr>
          <w:rFonts w:ascii="Arial" w:hAnsi="Arial" w:cs="Arial"/>
          <w:b/>
        </w:rPr>
      </w:pPr>
      <w:r w:rsidRPr="00211918">
        <w:rPr>
          <w:rFonts w:ascii="Arial" w:hAnsi="Arial" w:cs="Arial"/>
          <w:b/>
        </w:rPr>
        <w:t>2022 Legislative Conference</w:t>
      </w:r>
    </w:p>
    <w:p w14:paraId="2E0B002C" w14:textId="77777777" w:rsidR="00211918" w:rsidRPr="00211918" w:rsidRDefault="00211918" w:rsidP="00211918">
      <w:pPr>
        <w:spacing w:after="0"/>
        <w:jc w:val="center"/>
        <w:rPr>
          <w:rFonts w:ascii="Arial" w:hAnsi="Arial" w:cs="Arial"/>
          <w:b/>
        </w:rPr>
      </w:pPr>
      <w:r w:rsidRPr="00211918">
        <w:rPr>
          <w:rFonts w:ascii="Arial" w:hAnsi="Arial" w:cs="Arial"/>
          <w:b/>
        </w:rPr>
        <w:t>March 13, 2022</w:t>
      </w:r>
    </w:p>
    <w:p w14:paraId="77126FB9" w14:textId="77777777" w:rsidR="00211918" w:rsidRPr="00211918" w:rsidRDefault="00211918" w:rsidP="00211918">
      <w:pPr>
        <w:spacing w:after="0"/>
        <w:jc w:val="center"/>
        <w:rPr>
          <w:rFonts w:ascii="Arial" w:hAnsi="Arial" w:cs="Arial"/>
          <w:b/>
        </w:rPr>
      </w:pPr>
      <w:r w:rsidRPr="00211918">
        <w:rPr>
          <w:rFonts w:ascii="Arial" w:hAnsi="Arial" w:cs="Arial"/>
          <w:b/>
        </w:rPr>
        <w:t>Washington DC</w:t>
      </w:r>
    </w:p>
    <w:p w14:paraId="195500F3" w14:textId="77777777" w:rsidR="00211918" w:rsidRPr="00211918" w:rsidRDefault="00211918" w:rsidP="00211918">
      <w:pPr>
        <w:spacing w:after="0"/>
        <w:jc w:val="center"/>
        <w:rPr>
          <w:rFonts w:ascii="Arial" w:hAnsi="Arial" w:cs="Arial"/>
          <w:b/>
        </w:rPr>
      </w:pPr>
    </w:p>
    <w:p w14:paraId="6D121DC0" w14:textId="77777777" w:rsidR="00211918" w:rsidRPr="00211918" w:rsidRDefault="00211918" w:rsidP="00211918">
      <w:pPr>
        <w:spacing w:after="0"/>
        <w:jc w:val="center"/>
        <w:rPr>
          <w:rFonts w:ascii="Arial" w:hAnsi="Arial" w:cs="Arial"/>
          <w:b/>
        </w:rPr>
      </w:pPr>
      <w:r w:rsidRPr="00211918">
        <w:rPr>
          <w:rFonts w:ascii="Arial" w:hAnsi="Arial" w:cs="Arial"/>
          <w:b/>
        </w:rPr>
        <w:t>MEETING MINUTES</w:t>
      </w:r>
    </w:p>
    <w:p w14:paraId="6B0C46C8" w14:textId="77777777" w:rsidR="00211918" w:rsidRPr="00211918" w:rsidRDefault="00211918" w:rsidP="00211918">
      <w:pPr>
        <w:spacing w:after="0"/>
        <w:jc w:val="center"/>
        <w:rPr>
          <w:rFonts w:ascii="Arial" w:hAnsi="Arial" w:cs="Arial"/>
          <w:b/>
        </w:rPr>
      </w:pPr>
    </w:p>
    <w:p w14:paraId="5104668F" w14:textId="77777777" w:rsidR="00211918" w:rsidRPr="00211918" w:rsidRDefault="00211918" w:rsidP="00211918">
      <w:pPr>
        <w:spacing w:after="0"/>
        <w:rPr>
          <w:rFonts w:ascii="Arial" w:hAnsi="Arial" w:cs="Arial"/>
          <w:bCs/>
          <w:iCs/>
        </w:rPr>
      </w:pPr>
      <w:bookmarkStart w:id="0" w:name="_Hlk11658942"/>
      <w:r w:rsidRPr="00211918">
        <w:rPr>
          <w:rFonts w:ascii="Arial" w:hAnsi="Arial" w:cs="Arial"/>
          <w:bCs/>
          <w:iCs/>
        </w:rPr>
        <w:t xml:space="preserve">The Business Members Board of Governors (BMBG) and five Business Member Committees met on March 13, 2022, during the APTA Legislative Conference, held at the Hyatt Grand Hotel in Washington DC.  </w:t>
      </w:r>
    </w:p>
    <w:p w14:paraId="30DF5830" w14:textId="77777777" w:rsidR="00211918" w:rsidRPr="00211918" w:rsidRDefault="00211918" w:rsidP="00211918">
      <w:pPr>
        <w:spacing w:after="0"/>
        <w:rPr>
          <w:rFonts w:ascii="Arial" w:hAnsi="Arial" w:cs="Arial"/>
          <w:bCs/>
          <w:iCs/>
        </w:rPr>
      </w:pPr>
    </w:p>
    <w:p w14:paraId="0346F3EC" w14:textId="77777777" w:rsidR="00211918" w:rsidRPr="00211918" w:rsidRDefault="00211918" w:rsidP="00211918">
      <w:pPr>
        <w:spacing w:after="0"/>
        <w:rPr>
          <w:rFonts w:ascii="Arial" w:hAnsi="Arial" w:cs="Arial"/>
          <w:bCs/>
          <w:iCs/>
        </w:rPr>
      </w:pPr>
      <w:r w:rsidRPr="00211918">
        <w:rPr>
          <w:rFonts w:ascii="Arial" w:hAnsi="Arial" w:cs="Arial"/>
          <w:bCs/>
          <w:iCs/>
        </w:rPr>
        <w:t xml:space="preserve">The minutes for the BMBG meeting are presented below, followed by minutes for the Business Member committees.  </w:t>
      </w:r>
    </w:p>
    <w:p w14:paraId="540846FA" w14:textId="77777777" w:rsidR="00211918" w:rsidRPr="00211918" w:rsidRDefault="00211918" w:rsidP="00211918">
      <w:pPr>
        <w:spacing w:after="0"/>
        <w:rPr>
          <w:rFonts w:ascii="Arial" w:hAnsi="Arial" w:cs="Arial"/>
          <w:bCs/>
          <w:iCs/>
        </w:rPr>
      </w:pPr>
    </w:p>
    <w:p w14:paraId="5C97BF09" w14:textId="77777777" w:rsidR="00211918" w:rsidRPr="00211918" w:rsidRDefault="00211918" w:rsidP="00211918">
      <w:pPr>
        <w:spacing w:after="0"/>
        <w:rPr>
          <w:rFonts w:ascii="Arial" w:hAnsi="Arial" w:cs="Arial"/>
          <w:bCs/>
          <w:iCs/>
        </w:rPr>
      </w:pPr>
      <w:r w:rsidRPr="00211918">
        <w:rPr>
          <w:rFonts w:ascii="Arial" w:hAnsi="Arial" w:cs="Arial"/>
          <w:bCs/>
          <w:iCs/>
        </w:rPr>
        <w:t>BMBG Officers:</w:t>
      </w:r>
    </w:p>
    <w:p w14:paraId="4488A16C" w14:textId="77777777" w:rsidR="00211918" w:rsidRPr="00211918" w:rsidRDefault="00211918" w:rsidP="00211918">
      <w:pPr>
        <w:spacing w:after="0"/>
        <w:ind w:left="720"/>
        <w:rPr>
          <w:rFonts w:ascii="Arial" w:hAnsi="Arial" w:cs="Arial"/>
          <w:bCs/>
          <w:iCs/>
        </w:rPr>
      </w:pPr>
      <w:r w:rsidRPr="00211918">
        <w:rPr>
          <w:rFonts w:ascii="Arial" w:hAnsi="Arial" w:cs="Arial"/>
          <w:bCs/>
          <w:iCs/>
        </w:rPr>
        <w:t>Eve Williams, Chair</w:t>
      </w:r>
    </w:p>
    <w:p w14:paraId="48A58E51" w14:textId="77777777" w:rsidR="00211918" w:rsidRPr="00211918" w:rsidRDefault="00211918" w:rsidP="00211918">
      <w:pPr>
        <w:spacing w:after="0"/>
        <w:ind w:left="720"/>
        <w:rPr>
          <w:rFonts w:ascii="Arial" w:hAnsi="Arial" w:cs="Arial"/>
          <w:bCs/>
          <w:iCs/>
        </w:rPr>
      </w:pPr>
      <w:r w:rsidRPr="00211918">
        <w:rPr>
          <w:rFonts w:ascii="Arial" w:hAnsi="Arial" w:cs="Arial"/>
          <w:bCs/>
          <w:iCs/>
        </w:rPr>
        <w:t>Buddy Coleman, Vice Chair</w:t>
      </w:r>
    </w:p>
    <w:p w14:paraId="12518A5A" w14:textId="77777777" w:rsidR="00211918" w:rsidRPr="00211918" w:rsidRDefault="00211918" w:rsidP="00211918">
      <w:pPr>
        <w:spacing w:after="0"/>
        <w:ind w:left="720"/>
        <w:rPr>
          <w:rFonts w:ascii="Arial" w:hAnsi="Arial" w:cs="Arial"/>
          <w:bCs/>
          <w:iCs/>
        </w:rPr>
      </w:pPr>
      <w:r w:rsidRPr="00211918">
        <w:rPr>
          <w:rFonts w:ascii="Arial" w:hAnsi="Arial" w:cs="Arial"/>
          <w:bCs/>
          <w:iCs/>
        </w:rPr>
        <w:t>Ray Melleady, 2d Vice chair</w:t>
      </w:r>
    </w:p>
    <w:p w14:paraId="5D3558C3" w14:textId="77777777" w:rsidR="00211918" w:rsidRPr="00211918" w:rsidRDefault="00211918" w:rsidP="00211918">
      <w:pPr>
        <w:spacing w:after="0"/>
        <w:ind w:left="720"/>
        <w:rPr>
          <w:rFonts w:ascii="Arial" w:hAnsi="Arial" w:cs="Arial"/>
          <w:bCs/>
          <w:iCs/>
        </w:rPr>
      </w:pPr>
      <w:r w:rsidRPr="00211918">
        <w:rPr>
          <w:rFonts w:ascii="Arial" w:hAnsi="Arial" w:cs="Arial"/>
          <w:bCs/>
          <w:iCs/>
        </w:rPr>
        <w:t>Hugh Harrison, Immediate Past Chair</w:t>
      </w:r>
    </w:p>
    <w:p w14:paraId="629B2846" w14:textId="77777777" w:rsidR="00211918" w:rsidRPr="00211918" w:rsidRDefault="00211918" w:rsidP="00211918">
      <w:pPr>
        <w:spacing w:after="0"/>
        <w:ind w:left="720"/>
        <w:rPr>
          <w:rFonts w:ascii="Arial" w:hAnsi="Arial" w:cs="Arial"/>
          <w:bCs/>
          <w:iCs/>
        </w:rPr>
      </w:pPr>
      <w:r w:rsidRPr="00211918">
        <w:rPr>
          <w:rFonts w:ascii="Arial" w:hAnsi="Arial" w:cs="Arial"/>
          <w:bCs/>
          <w:iCs/>
        </w:rPr>
        <w:t>Raquel Olivier, Budget chair/Treasurer</w:t>
      </w:r>
    </w:p>
    <w:p w14:paraId="3CE9C84E" w14:textId="77777777" w:rsidR="00211918" w:rsidRPr="00211918" w:rsidRDefault="00211918" w:rsidP="00211918">
      <w:pPr>
        <w:pStyle w:val="ListParagraph"/>
        <w:ind w:left="360"/>
        <w:rPr>
          <w:rFonts w:ascii="Arial" w:eastAsiaTheme="minorHAnsi" w:hAnsi="Arial" w:cs="Arial"/>
          <w:b/>
          <w:sz w:val="22"/>
        </w:rPr>
      </w:pPr>
    </w:p>
    <w:bookmarkEnd w:id="0"/>
    <w:p w14:paraId="6FB62117" w14:textId="77777777" w:rsidR="00211918" w:rsidRPr="00211918" w:rsidRDefault="00211918" w:rsidP="00211918">
      <w:pPr>
        <w:pStyle w:val="ListParagraph"/>
        <w:numPr>
          <w:ilvl w:val="0"/>
          <w:numId w:val="2"/>
        </w:numPr>
        <w:ind w:left="360"/>
        <w:rPr>
          <w:rFonts w:ascii="Arial" w:eastAsiaTheme="minorHAnsi" w:hAnsi="Arial" w:cs="Arial"/>
          <w:bCs/>
          <w:sz w:val="22"/>
        </w:rPr>
      </w:pPr>
      <w:r w:rsidRPr="00211918">
        <w:rPr>
          <w:rFonts w:ascii="Arial" w:eastAsiaTheme="minorHAnsi" w:hAnsi="Arial" w:cs="Arial"/>
          <w:bCs/>
          <w:sz w:val="22"/>
        </w:rPr>
        <w:t xml:space="preserve">The meeting commenced at 1:00 pm on March 13, 2022.  </w:t>
      </w:r>
    </w:p>
    <w:p w14:paraId="39205782" w14:textId="77777777" w:rsidR="00211918" w:rsidRPr="00211918" w:rsidRDefault="00211918" w:rsidP="00211918">
      <w:pPr>
        <w:pStyle w:val="ListParagraph"/>
        <w:rPr>
          <w:rFonts w:ascii="Arial" w:hAnsi="Arial" w:cs="Arial"/>
          <w:sz w:val="22"/>
        </w:rPr>
      </w:pPr>
    </w:p>
    <w:p w14:paraId="28C9DC49" w14:textId="77777777" w:rsidR="00211918" w:rsidRPr="00211918" w:rsidRDefault="00211918" w:rsidP="00211918">
      <w:pPr>
        <w:pStyle w:val="ListParagraph"/>
        <w:numPr>
          <w:ilvl w:val="0"/>
          <w:numId w:val="2"/>
        </w:numPr>
        <w:ind w:left="360"/>
        <w:rPr>
          <w:rFonts w:ascii="Arial" w:hAnsi="Arial" w:cs="Arial"/>
          <w:sz w:val="22"/>
        </w:rPr>
      </w:pPr>
      <w:r w:rsidRPr="00211918">
        <w:rPr>
          <w:rFonts w:ascii="Arial" w:hAnsi="Arial" w:cs="Arial"/>
          <w:b/>
          <w:bCs/>
          <w:sz w:val="22"/>
        </w:rPr>
        <w:t>Welcome</w:t>
      </w:r>
      <w:r w:rsidRPr="00211918">
        <w:rPr>
          <w:rFonts w:ascii="Arial" w:hAnsi="Arial" w:cs="Arial"/>
          <w:sz w:val="22"/>
        </w:rPr>
        <w:t xml:space="preserve">:  Eve Williams, BMBG Chairwoman, welcomed the 60 attendees and expressed her thanks to the business members for their attendance at the meeting. The chair thanked the officers of the BMBG for their support and assistance with the meeting:  </w:t>
      </w:r>
      <w:r w:rsidRPr="00211918">
        <w:rPr>
          <w:rFonts w:ascii="Arial" w:eastAsiaTheme="minorHAnsi" w:hAnsi="Arial" w:cs="Arial"/>
          <w:bCs/>
          <w:sz w:val="22"/>
        </w:rPr>
        <w:t>Buddy Coleman, 1</w:t>
      </w:r>
      <w:r w:rsidRPr="00211918">
        <w:rPr>
          <w:rFonts w:ascii="Arial" w:eastAsiaTheme="minorHAnsi" w:hAnsi="Arial" w:cs="Arial"/>
          <w:bCs/>
          <w:sz w:val="22"/>
          <w:vertAlign w:val="superscript"/>
        </w:rPr>
        <w:t>st</w:t>
      </w:r>
      <w:r w:rsidRPr="00211918">
        <w:rPr>
          <w:rFonts w:ascii="Arial" w:eastAsiaTheme="minorHAnsi" w:hAnsi="Arial" w:cs="Arial"/>
          <w:bCs/>
          <w:sz w:val="22"/>
        </w:rPr>
        <w:t xml:space="preserve"> Vice Chair; Ray Melleady, 2d Vice Chair; Hugh Harrison, Immediate Past Chair; and Raquel Olivier, serving as BMBG Treasurer.</w:t>
      </w:r>
    </w:p>
    <w:p w14:paraId="6314AFFD" w14:textId="77777777" w:rsidR="00211918" w:rsidRPr="00211918" w:rsidRDefault="00211918" w:rsidP="00211918">
      <w:pPr>
        <w:pStyle w:val="ListParagraph"/>
        <w:rPr>
          <w:rFonts w:ascii="Arial" w:hAnsi="Arial" w:cs="Arial"/>
          <w:sz w:val="22"/>
        </w:rPr>
      </w:pPr>
    </w:p>
    <w:p w14:paraId="2BB06417" w14:textId="77777777" w:rsidR="00211918" w:rsidRPr="00211918" w:rsidRDefault="00211918" w:rsidP="00211918">
      <w:pPr>
        <w:spacing w:after="0"/>
        <w:ind w:left="360"/>
        <w:rPr>
          <w:rFonts w:ascii="Arial" w:hAnsi="Arial" w:cs="Arial"/>
        </w:rPr>
      </w:pPr>
      <w:r w:rsidRPr="00211918">
        <w:rPr>
          <w:rFonts w:ascii="Arial" w:hAnsi="Arial" w:cs="Arial"/>
        </w:rPr>
        <w:t xml:space="preserve">Jeff Nelson, APTA Chair, expressed his appreciation to the business members for their great support and efforts on behalf of APTA, including their support for the APTF, sponsorships and membership.  He noted that this is an exciting time due to the significant funding that has been made available to the transit industry and the critical importance of helping transit agencies to spend the money.   </w:t>
      </w:r>
    </w:p>
    <w:p w14:paraId="28FC7E67" w14:textId="77777777" w:rsidR="00211918" w:rsidRPr="00211918" w:rsidRDefault="00211918" w:rsidP="00211918">
      <w:pPr>
        <w:spacing w:after="0"/>
        <w:ind w:left="360"/>
        <w:rPr>
          <w:rFonts w:ascii="Arial" w:hAnsi="Arial" w:cs="Arial"/>
        </w:rPr>
      </w:pPr>
    </w:p>
    <w:p w14:paraId="798A0A29" w14:textId="77777777" w:rsidR="00211918" w:rsidRPr="00211918" w:rsidRDefault="00211918" w:rsidP="00211918">
      <w:pPr>
        <w:spacing w:after="0"/>
        <w:ind w:left="360"/>
        <w:rPr>
          <w:rFonts w:ascii="Arial" w:hAnsi="Arial" w:cs="Arial"/>
        </w:rPr>
      </w:pPr>
      <w:r w:rsidRPr="00211918">
        <w:rPr>
          <w:rFonts w:ascii="Arial" w:hAnsi="Arial" w:cs="Arial"/>
        </w:rPr>
        <w:t>Paul Skoutelas, APTA President &amp; CEO, also thanked the business members, noting the unique “public-private” nature of APTA.  He also emphasized the importance of spending down the new funding and, in so doing, to share the business member stories about jobs, economic development and benefits to our communities</w:t>
      </w:r>
    </w:p>
    <w:p w14:paraId="3FB4B171" w14:textId="77777777" w:rsidR="00211918" w:rsidRPr="00211918" w:rsidRDefault="00211918" w:rsidP="00211918">
      <w:pPr>
        <w:spacing w:after="0"/>
        <w:ind w:left="360"/>
        <w:rPr>
          <w:rFonts w:ascii="Arial" w:hAnsi="Arial" w:cs="Arial"/>
        </w:rPr>
      </w:pPr>
    </w:p>
    <w:p w14:paraId="12082148" w14:textId="77777777" w:rsidR="00211918" w:rsidRPr="00211918" w:rsidRDefault="00211918" w:rsidP="00211918">
      <w:pPr>
        <w:pStyle w:val="ListParagraph"/>
        <w:spacing w:line="276" w:lineRule="auto"/>
        <w:ind w:left="360"/>
        <w:rPr>
          <w:rFonts w:ascii="Arial" w:hAnsi="Arial" w:cs="Arial"/>
          <w:sz w:val="22"/>
        </w:rPr>
      </w:pPr>
      <w:r w:rsidRPr="00211918">
        <w:rPr>
          <w:rFonts w:ascii="Arial" w:hAnsi="Arial" w:cs="Arial"/>
          <w:sz w:val="22"/>
        </w:rPr>
        <w:t>Eve Williams, Chair, thanks the APTA officers.  She noted that March celebrates Women’s month and observed the significant number of women attending the BMBG meeting.  She recounted that her hero is Rosa Parks, who inspired Eve to her own successes as an African-American woman and the first African-American woman to lead the BMBG.  Eve urged business members to signed onto APTA’s Racial Equity Commitment, noting that six firms had already done so.  Five additional companies joined the commitment during the course of the meeting.</w:t>
      </w:r>
    </w:p>
    <w:p w14:paraId="5CF189D7" w14:textId="77777777" w:rsidR="00211918" w:rsidRPr="00211918" w:rsidRDefault="00211918" w:rsidP="00211918">
      <w:pPr>
        <w:pStyle w:val="ListParagraph"/>
        <w:spacing w:line="276" w:lineRule="auto"/>
        <w:ind w:left="360"/>
        <w:rPr>
          <w:rFonts w:ascii="Arial" w:hAnsi="Arial" w:cs="Arial"/>
          <w:sz w:val="22"/>
        </w:rPr>
      </w:pPr>
    </w:p>
    <w:p w14:paraId="3941F045" w14:textId="77777777" w:rsidR="00211918" w:rsidRPr="00211918" w:rsidRDefault="00211918" w:rsidP="00211918">
      <w:pPr>
        <w:pStyle w:val="ListParagraph"/>
        <w:numPr>
          <w:ilvl w:val="0"/>
          <w:numId w:val="2"/>
        </w:numPr>
        <w:spacing w:line="276" w:lineRule="auto"/>
        <w:ind w:left="360"/>
        <w:rPr>
          <w:rFonts w:ascii="Arial" w:hAnsi="Arial" w:cs="Arial"/>
          <w:sz w:val="22"/>
        </w:rPr>
      </w:pPr>
      <w:r w:rsidRPr="00211918">
        <w:rPr>
          <w:rFonts w:ascii="Arial" w:hAnsi="Arial" w:cs="Arial"/>
          <w:b/>
          <w:bCs/>
          <w:sz w:val="22"/>
        </w:rPr>
        <w:t>Antitrust Statement</w:t>
      </w:r>
      <w:r w:rsidRPr="00211918">
        <w:rPr>
          <w:rFonts w:ascii="Arial" w:hAnsi="Arial" w:cs="Arial"/>
          <w:sz w:val="22"/>
        </w:rPr>
        <w:t>:  Buddy Coleman, Vice Chair, read aloud the APTA Antitrust Statement.</w:t>
      </w:r>
    </w:p>
    <w:p w14:paraId="31AB67E0" w14:textId="77777777" w:rsidR="00211918" w:rsidRPr="00211918" w:rsidRDefault="00211918" w:rsidP="00211918">
      <w:pPr>
        <w:pStyle w:val="ListParagraph"/>
        <w:spacing w:line="276" w:lineRule="auto"/>
        <w:ind w:left="360"/>
        <w:rPr>
          <w:rFonts w:ascii="Arial" w:hAnsi="Arial" w:cs="Arial"/>
          <w:sz w:val="22"/>
        </w:rPr>
      </w:pPr>
    </w:p>
    <w:p w14:paraId="17BCC9EE" w14:textId="77777777" w:rsidR="00211918" w:rsidRPr="00211918" w:rsidRDefault="00211918" w:rsidP="00211918">
      <w:pPr>
        <w:pStyle w:val="ListParagraph"/>
        <w:numPr>
          <w:ilvl w:val="0"/>
          <w:numId w:val="2"/>
        </w:numPr>
        <w:spacing w:line="276" w:lineRule="auto"/>
        <w:ind w:left="360"/>
        <w:rPr>
          <w:rFonts w:ascii="Arial" w:hAnsi="Arial" w:cs="Arial"/>
          <w:sz w:val="22"/>
        </w:rPr>
      </w:pPr>
      <w:r w:rsidRPr="00211918">
        <w:rPr>
          <w:rFonts w:ascii="Arial" w:hAnsi="Arial" w:cs="Arial"/>
          <w:b/>
          <w:bCs/>
          <w:iCs/>
          <w:sz w:val="22"/>
        </w:rPr>
        <w:t>Approval of the January 20, 2022, BMBG Meeting Minutes</w:t>
      </w:r>
      <w:r w:rsidRPr="00211918">
        <w:rPr>
          <w:rFonts w:ascii="Arial" w:hAnsi="Arial" w:cs="Arial"/>
          <w:iCs/>
          <w:sz w:val="22"/>
        </w:rPr>
        <w:t xml:space="preserve">:  There being a quorum, the Chair asked for a motion to approve the minutes for the January 20, 2022, BMBG meeting.  A motion was made, seconded, and unanimously approved. </w:t>
      </w:r>
    </w:p>
    <w:p w14:paraId="409B62DD" w14:textId="77777777" w:rsidR="00211918" w:rsidRPr="00211918" w:rsidRDefault="00211918" w:rsidP="00211918">
      <w:pPr>
        <w:pStyle w:val="ListParagraph"/>
        <w:spacing w:line="276" w:lineRule="auto"/>
        <w:rPr>
          <w:rFonts w:ascii="Arial" w:hAnsi="Arial" w:cs="Arial"/>
          <w:sz w:val="22"/>
        </w:rPr>
      </w:pPr>
    </w:p>
    <w:p w14:paraId="242C82FE" w14:textId="77777777" w:rsidR="00211918" w:rsidRPr="00211918" w:rsidRDefault="00211918" w:rsidP="00211918">
      <w:pPr>
        <w:pStyle w:val="ListParagraph"/>
        <w:numPr>
          <w:ilvl w:val="0"/>
          <w:numId w:val="2"/>
        </w:numPr>
        <w:spacing w:line="276" w:lineRule="auto"/>
        <w:ind w:left="360"/>
        <w:rPr>
          <w:rFonts w:ascii="Arial" w:hAnsi="Arial" w:cs="Arial"/>
          <w:sz w:val="22"/>
        </w:rPr>
      </w:pPr>
      <w:r w:rsidRPr="00211918">
        <w:rPr>
          <w:rFonts w:ascii="Arial" w:hAnsi="Arial" w:cs="Arial"/>
          <w:b/>
          <w:bCs/>
          <w:sz w:val="22"/>
        </w:rPr>
        <w:t>Approval of Filling Vacancy</w:t>
      </w:r>
      <w:r w:rsidRPr="00211918">
        <w:rPr>
          <w:rFonts w:ascii="Arial" w:hAnsi="Arial" w:cs="Arial"/>
          <w:sz w:val="22"/>
        </w:rPr>
        <w:t>:  Hugh Harrison, Immediate Past Chair and chair of the Nominations Committee noted that Ivan Rodriguez no longer could serve as a BMBG member.  He reported that the Nominations Committee had recommended that Tony Kellen of Wendel fill the unexpired term.  Tony has previously served on the BMBG and is chair of the Programs and Communications committee.  Hugh asked for approval of the BMBG.  A motion was made, seconded and unanimously approved.</w:t>
      </w:r>
    </w:p>
    <w:p w14:paraId="5AAA016B" w14:textId="77777777" w:rsidR="00211918" w:rsidRPr="00211918" w:rsidRDefault="00211918" w:rsidP="00211918">
      <w:pPr>
        <w:pStyle w:val="ListParagraph"/>
        <w:rPr>
          <w:rFonts w:ascii="Arial" w:hAnsi="Arial" w:cs="Arial"/>
          <w:b/>
          <w:bCs/>
          <w:sz w:val="22"/>
        </w:rPr>
      </w:pPr>
    </w:p>
    <w:p w14:paraId="47055A16" w14:textId="77777777" w:rsidR="00211918" w:rsidRPr="00211918" w:rsidRDefault="00211918" w:rsidP="00211918">
      <w:pPr>
        <w:pStyle w:val="ListParagraph"/>
        <w:numPr>
          <w:ilvl w:val="0"/>
          <w:numId w:val="2"/>
        </w:numPr>
        <w:spacing w:line="276" w:lineRule="auto"/>
        <w:ind w:left="360"/>
        <w:rPr>
          <w:rFonts w:ascii="Arial" w:hAnsi="Arial" w:cs="Arial"/>
          <w:sz w:val="22"/>
        </w:rPr>
      </w:pPr>
      <w:r w:rsidRPr="00211918">
        <w:rPr>
          <w:rFonts w:ascii="Arial" w:hAnsi="Arial" w:cs="Arial"/>
          <w:b/>
          <w:bCs/>
          <w:sz w:val="22"/>
        </w:rPr>
        <w:t xml:space="preserve">Business Member – Transit Agency Working Group on Procurement:  </w:t>
      </w:r>
      <w:r w:rsidRPr="00211918">
        <w:rPr>
          <w:rFonts w:ascii="Arial" w:hAnsi="Arial" w:cs="Arial"/>
          <w:sz w:val="22"/>
        </w:rPr>
        <w:t>Natalie Cornell, chair of the Business Member Procurement Committee, detailed planning currently underway to create a working group of business members and transit agencies to address two critical issues:</w:t>
      </w:r>
    </w:p>
    <w:p w14:paraId="335DCD44" w14:textId="77777777" w:rsidR="00211918" w:rsidRPr="00211918" w:rsidRDefault="00211918" w:rsidP="00211918">
      <w:pPr>
        <w:pStyle w:val="ListParagraph"/>
        <w:rPr>
          <w:rFonts w:ascii="Arial" w:hAnsi="Arial" w:cs="Arial"/>
          <w:sz w:val="22"/>
        </w:rPr>
      </w:pPr>
    </w:p>
    <w:p w14:paraId="30988A49" w14:textId="77777777" w:rsidR="00211918" w:rsidRPr="00211918" w:rsidRDefault="00211918" w:rsidP="00211918">
      <w:pPr>
        <w:pStyle w:val="ListParagraph"/>
        <w:numPr>
          <w:ilvl w:val="1"/>
          <w:numId w:val="2"/>
        </w:numPr>
        <w:spacing w:line="276" w:lineRule="auto"/>
        <w:ind w:left="1080"/>
        <w:rPr>
          <w:rFonts w:ascii="Arial" w:hAnsi="Arial" w:cs="Arial"/>
          <w:sz w:val="22"/>
        </w:rPr>
      </w:pPr>
      <w:r w:rsidRPr="00211918">
        <w:rPr>
          <w:rFonts w:ascii="Arial" w:hAnsi="Arial" w:cs="Arial"/>
          <w:sz w:val="22"/>
        </w:rPr>
        <w:t>Escalating prices for parts and services under fixed price contracts</w:t>
      </w:r>
    </w:p>
    <w:p w14:paraId="66FDF187" w14:textId="77777777" w:rsidR="00211918" w:rsidRPr="00211918" w:rsidRDefault="00211918" w:rsidP="00211918">
      <w:pPr>
        <w:pStyle w:val="ListParagraph"/>
        <w:numPr>
          <w:ilvl w:val="1"/>
          <w:numId w:val="2"/>
        </w:numPr>
        <w:spacing w:line="276" w:lineRule="auto"/>
        <w:ind w:left="1080"/>
        <w:rPr>
          <w:rFonts w:ascii="Arial" w:hAnsi="Arial" w:cs="Arial"/>
          <w:sz w:val="22"/>
        </w:rPr>
      </w:pPr>
      <w:r w:rsidRPr="00211918">
        <w:rPr>
          <w:rFonts w:ascii="Arial" w:hAnsi="Arial" w:cs="Arial"/>
          <w:sz w:val="22"/>
        </w:rPr>
        <w:t>Outdated and impossible-to-implement Terms and Conditions included in many contracts</w:t>
      </w:r>
    </w:p>
    <w:p w14:paraId="3727AE2C" w14:textId="77777777" w:rsidR="00211918" w:rsidRPr="00211918" w:rsidRDefault="00211918" w:rsidP="00211918">
      <w:pPr>
        <w:pStyle w:val="ListParagraph"/>
        <w:spacing w:line="276" w:lineRule="auto"/>
        <w:ind w:left="1080"/>
        <w:rPr>
          <w:rFonts w:ascii="Arial" w:hAnsi="Arial" w:cs="Arial"/>
          <w:sz w:val="22"/>
        </w:rPr>
      </w:pPr>
    </w:p>
    <w:p w14:paraId="08519791" w14:textId="77777777" w:rsidR="00211918" w:rsidRPr="00211918" w:rsidRDefault="00211918" w:rsidP="00211918">
      <w:pPr>
        <w:spacing w:after="0" w:line="276" w:lineRule="auto"/>
        <w:ind w:left="360"/>
        <w:rPr>
          <w:rFonts w:ascii="Arial" w:hAnsi="Arial" w:cs="Arial"/>
        </w:rPr>
      </w:pPr>
      <w:r w:rsidRPr="00211918">
        <w:rPr>
          <w:rFonts w:ascii="Arial" w:hAnsi="Arial" w:cs="Arial"/>
        </w:rPr>
        <w:t xml:space="preserve">Natalie noted that a meeting has been arranged with the FTA Administrator and key staff to discuss the issue of price escalation on March 15.  Ray Melleady, 2d Vice Chair has been instrumental in consolidating the views of OEMs on this issue.  He will attend along with Eve Williams and Natalie, who explained that the issue is challenging for service and A&amp;E contracts as well.  </w:t>
      </w:r>
    </w:p>
    <w:p w14:paraId="3D305763" w14:textId="77777777" w:rsidR="00211918" w:rsidRPr="00211918" w:rsidRDefault="00211918" w:rsidP="00211918">
      <w:pPr>
        <w:spacing w:after="0" w:line="276" w:lineRule="auto"/>
        <w:ind w:left="360"/>
        <w:rPr>
          <w:rFonts w:ascii="Arial" w:hAnsi="Arial" w:cs="Arial"/>
        </w:rPr>
      </w:pPr>
    </w:p>
    <w:p w14:paraId="02955646" w14:textId="77777777" w:rsidR="00211918" w:rsidRPr="00211918" w:rsidRDefault="00211918" w:rsidP="00211918">
      <w:pPr>
        <w:spacing w:after="0" w:line="276" w:lineRule="auto"/>
        <w:ind w:left="360"/>
        <w:rPr>
          <w:rFonts w:ascii="Arial" w:hAnsi="Arial" w:cs="Arial"/>
        </w:rPr>
      </w:pPr>
      <w:r w:rsidRPr="00211918">
        <w:rPr>
          <w:rFonts w:ascii="Arial" w:hAnsi="Arial" w:cs="Arial"/>
        </w:rPr>
        <w:t>The Transit CEOs are willing to participate in the working group.  Other potential participants include Legal Affairs and procurement officers.</w:t>
      </w:r>
    </w:p>
    <w:p w14:paraId="361B5EB9" w14:textId="77777777" w:rsidR="00211918" w:rsidRPr="00211918" w:rsidRDefault="00211918" w:rsidP="00211918">
      <w:pPr>
        <w:pStyle w:val="ListParagraph"/>
        <w:rPr>
          <w:rFonts w:ascii="Arial" w:hAnsi="Arial" w:cs="Arial"/>
          <w:sz w:val="22"/>
        </w:rPr>
      </w:pPr>
    </w:p>
    <w:p w14:paraId="530DA7E4" w14:textId="77777777" w:rsidR="00211918" w:rsidRPr="00211918" w:rsidRDefault="00211918" w:rsidP="00211918">
      <w:pPr>
        <w:pStyle w:val="ListParagraph"/>
        <w:numPr>
          <w:ilvl w:val="0"/>
          <w:numId w:val="2"/>
        </w:numPr>
        <w:spacing w:line="276" w:lineRule="auto"/>
        <w:ind w:left="360"/>
        <w:rPr>
          <w:rFonts w:ascii="Arial" w:hAnsi="Arial" w:cs="Arial"/>
          <w:sz w:val="22"/>
        </w:rPr>
      </w:pPr>
      <w:r w:rsidRPr="00211918">
        <w:rPr>
          <w:rFonts w:ascii="Arial" w:hAnsi="Arial" w:cs="Arial"/>
          <w:b/>
          <w:bCs/>
          <w:sz w:val="22"/>
        </w:rPr>
        <w:t>Guest Speaker Karina Ricks</w:t>
      </w:r>
      <w:r w:rsidRPr="00211918">
        <w:rPr>
          <w:rFonts w:ascii="Arial" w:hAnsi="Arial" w:cs="Arial"/>
          <w:sz w:val="22"/>
        </w:rPr>
        <w:t xml:space="preserve">:  FTA Associate Administrator Karina Ricks spoke about her responsibilities at the FTA overseeing research and technology.  She noted that the new Bipartisan Infrastructure Law includes significant funding for new technologies, including battery technology and disposal, use of buses as an electrical source during emergencies, </w:t>
      </w:r>
      <w:r w:rsidRPr="00211918">
        <w:rPr>
          <w:rFonts w:ascii="Arial" w:hAnsi="Arial" w:cs="Arial"/>
          <w:sz w:val="22"/>
        </w:rPr>
        <w:lastRenderedPageBreak/>
        <w:t>charging systems, hydrogen technology, and autonomous vehicles.  FTA is setting up new bus testing laboratories to advance new technologies and standards.  FTA is also focusing on work force development, mobility s a service, and moving from one-mode to seamless multi-modal journeys.  She concluded her discussion by asking business members to engage with FTA.</w:t>
      </w:r>
    </w:p>
    <w:p w14:paraId="4DEEA7A6" w14:textId="77777777" w:rsidR="00211918" w:rsidRPr="00211918" w:rsidRDefault="00211918" w:rsidP="00211918">
      <w:pPr>
        <w:pStyle w:val="ListParagraph"/>
        <w:spacing w:line="276" w:lineRule="auto"/>
        <w:ind w:left="360"/>
        <w:rPr>
          <w:rFonts w:ascii="Arial" w:hAnsi="Arial" w:cs="Arial"/>
          <w:sz w:val="22"/>
        </w:rPr>
      </w:pPr>
    </w:p>
    <w:p w14:paraId="57A272A1" w14:textId="77777777" w:rsidR="00211918" w:rsidRPr="00211918" w:rsidRDefault="00211918" w:rsidP="00211918">
      <w:pPr>
        <w:pStyle w:val="ListParagraph"/>
        <w:numPr>
          <w:ilvl w:val="0"/>
          <w:numId w:val="2"/>
        </w:numPr>
        <w:spacing w:line="276" w:lineRule="auto"/>
        <w:ind w:left="360"/>
        <w:rPr>
          <w:rFonts w:ascii="Arial" w:hAnsi="Arial" w:cs="Arial"/>
          <w:sz w:val="22"/>
        </w:rPr>
      </w:pPr>
      <w:r w:rsidRPr="00211918">
        <w:rPr>
          <w:rFonts w:ascii="Arial" w:hAnsi="Arial" w:cs="Arial"/>
          <w:b/>
          <w:bCs/>
          <w:sz w:val="22"/>
        </w:rPr>
        <w:t>Business Member Committee Work Plans</w:t>
      </w:r>
      <w:r w:rsidRPr="00211918">
        <w:rPr>
          <w:rFonts w:ascii="Arial" w:hAnsi="Arial" w:cs="Arial"/>
          <w:sz w:val="22"/>
        </w:rPr>
        <w:t>:  The chairs for the business member committees detailed their ambitious work plans for FY 2023 and their requests for funding from the BMBG Activity Fund.  The plans are described in the separate committee meeting minutes detailed below.</w:t>
      </w:r>
    </w:p>
    <w:p w14:paraId="0E1476D7" w14:textId="77777777" w:rsidR="00211918" w:rsidRPr="00211918" w:rsidRDefault="00211918" w:rsidP="00211918">
      <w:pPr>
        <w:pStyle w:val="ListParagraph"/>
        <w:rPr>
          <w:rFonts w:ascii="Arial" w:hAnsi="Arial" w:cs="Arial"/>
          <w:sz w:val="22"/>
        </w:rPr>
      </w:pPr>
    </w:p>
    <w:p w14:paraId="421FBC3F" w14:textId="77777777" w:rsidR="00211918" w:rsidRPr="00211918" w:rsidRDefault="00211918" w:rsidP="00211918">
      <w:pPr>
        <w:pStyle w:val="ListParagraph"/>
        <w:numPr>
          <w:ilvl w:val="0"/>
          <w:numId w:val="2"/>
        </w:numPr>
        <w:spacing w:line="276" w:lineRule="auto"/>
        <w:ind w:left="360"/>
        <w:rPr>
          <w:rFonts w:ascii="Arial" w:hAnsi="Arial" w:cs="Arial"/>
          <w:sz w:val="22"/>
        </w:rPr>
      </w:pPr>
      <w:r w:rsidRPr="00211918">
        <w:rPr>
          <w:rFonts w:ascii="Arial" w:hAnsi="Arial" w:cs="Arial"/>
          <w:b/>
          <w:bCs/>
          <w:sz w:val="22"/>
        </w:rPr>
        <w:t>BMBG 2023 Activity Fund Budget Approval</w:t>
      </w:r>
      <w:r w:rsidRPr="00211918">
        <w:rPr>
          <w:rFonts w:ascii="Arial" w:hAnsi="Arial" w:cs="Arial"/>
          <w:sz w:val="22"/>
        </w:rPr>
        <w:t>:  Raquel Olivier reviewed the budget and Activity Fund.  She noted that there will be a significant “carry-over” of funds from FY 2022 to FY 2023, helping to support the over $500,000 requested by the committees for their programs.  A copy of the final budget is attached hereto.</w:t>
      </w:r>
    </w:p>
    <w:p w14:paraId="568581D2" w14:textId="77777777" w:rsidR="00211918" w:rsidRPr="00211918" w:rsidRDefault="00211918" w:rsidP="00211918">
      <w:pPr>
        <w:pStyle w:val="ListParagraph"/>
        <w:rPr>
          <w:rFonts w:ascii="Arial" w:hAnsi="Arial" w:cs="Arial"/>
          <w:sz w:val="22"/>
        </w:rPr>
      </w:pPr>
    </w:p>
    <w:p w14:paraId="5AD23353" w14:textId="77777777" w:rsidR="00211918" w:rsidRPr="00211918" w:rsidRDefault="00211918" w:rsidP="00211918">
      <w:pPr>
        <w:pStyle w:val="ListParagraph"/>
        <w:spacing w:line="276" w:lineRule="auto"/>
        <w:ind w:left="360"/>
        <w:rPr>
          <w:rFonts w:ascii="Arial" w:hAnsi="Arial" w:cs="Arial"/>
          <w:sz w:val="22"/>
        </w:rPr>
      </w:pPr>
      <w:r w:rsidRPr="00211918">
        <w:rPr>
          <w:rFonts w:ascii="Arial" w:hAnsi="Arial" w:cs="Arial"/>
          <w:sz w:val="22"/>
        </w:rPr>
        <w:t>After detailing the budget, which projects a $49 surplus at the end of FY 2023, Raquel requested approval from the BMBG.  A motions was made to approve the budget.  It was seconded and unanimously approved by a quorum of the BMBG.</w:t>
      </w:r>
    </w:p>
    <w:p w14:paraId="4D07CF6B" w14:textId="77777777" w:rsidR="00211918" w:rsidRPr="00211918" w:rsidRDefault="00211918" w:rsidP="00211918">
      <w:pPr>
        <w:pStyle w:val="ListParagraph"/>
        <w:spacing w:line="276" w:lineRule="auto"/>
        <w:ind w:left="360"/>
        <w:rPr>
          <w:rFonts w:ascii="Arial" w:hAnsi="Arial" w:cs="Arial"/>
          <w:sz w:val="22"/>
        </w:rPr>
      </w:pPr>
    </w:p>
    <w:p w14:paraId="3FAD14A9" w14:textId="77777777" w:rsidR="00211918" w:rsidRPr="00211918" w:rsidRDefault="00211918" w:rsidP="00211918">
      <w:pPr>
        <w:pStyle w:val="ListParagraph"/>
        <w:numPr>
          <w:ilvl w:val="0"/>
          <w:numId w:val="2"/>
        </w:numPr>
        <w:spacing w:line="276" w:lineRule="auto"/>
        <w:ind w:left="360"/>
        <w:rPr>
          <w:rFonts w:ascii="Arial" w:hAnsi="Arial" w:cs="Arial"/>
          <w:sz w:val="22"/>
        </w:rPr>
      </w:pPr>
      <w:r w:rsidRPr="00211918">
        <w:rPr>
          <w:rFonts w:ascii="Arial" w:hAnsi="Arial" w:cs="Arial"/>
          <w:b/>
          <w:bCs/>
          <w:sz w:val="22"/>
        </w:rPr>
        <w:t>Other Issues</w:t>
      </w:r>
      <w:r w:rsidRPr="00211918">
        <w:rPr>
          <w:rFonts w:ascii="Arial" w:hAnsi="Arial" w:cs="Arial"/>
          <w:sz w:val="22"/>
        </w:rPr>
        <w:t>:  T</w:t>
      </w:r>
    </w:p>
    <w:p w14:paraId="6DFE7A99" w14:textId="77777777" w:rsidR="00211918" w:rsidRPr="00211918" w:rsidRDefault="00211918" w:rsidP="00211918">
      <w:pPr>
        <w:pStyle w:val="ListParagraph"/>
        <w:numPr>
          <w:ilvl w:val="0"/>
          <w:numId w:val="24"/>
        </w:numPr>
        <w:spacing w:line="276" w:lineRule="auto"/>
        <w:rPr>
          <w:rFonts w:ascii="Arial" w:hAnsi="Arial" w:cs="Arial"/>
          <w:sz w:val="22"/>
        </w:rPr>
      </w:pPr>
      <w:r w:rsidRPr="00211918">
        <w:rPr>
          <w:rFonts w:ascii="Arial" w:hAnsi="Arial" w:cs="Arial"/>
          <w:sz w:val="22"/>
        </w:rPr>
        <w:t>The 2023 Business Members Annual Meeting is planned for Hawaii, January 25-28, 2023.  APTA meetings group is looking to finalize a hotel contract over the next month.  The goal is to attract 150 participants.</w:t>
      </w:r>
    </w:p>
    <w:p w14:paraId="56B22C4D" w14:textId="77777777" w:rsidR="00211918" w:rsidRPr="00211918" w:rsidRDefault="00211918" w:rsidP="00211918">
      <w:pPr>
        <w:pStyle w:val="ListParagraph"/>
        <w:numPr>
          <w:ilvl w:val="0"/>
          <w:numId w:val="24"/>
        </w:numPr>
        <w:spacing w:line="276" w:lineRule="auto"/>
        <w:rPr>
          <w:rFonts w:ascii="Arial" w:hAnsi="Arial" w:cs="Arial"/>
          <w:sz w:val="22"/>
        </w:rPr>
      </w:pPr>
      <w:r w:rsidRPr="00211918">
        <w:rPr>
          <w:rFonts w:ascii="Arial" w:hAnsi="Arial" w:cs="Arial"/>
          <w:sz w:val="22"/>
        </w:rPr>
        <w:t>The next meeting of the BMBG will be June 5, 2022, at the APTA Rail Conference in San Diego.</w:t>
      </w:r>
    </w:p>
    <w:p w14:paraId="0C5A7565" w14:textId="77777777" w:rsidR="00211918" w:rsidRPr="00211918" w:rsidRDefault="00211918" w:rsidP="00211918">
      <w:pPr>
        <w:pStyle w:val="ListParagraph"/>
        <w:ind w:left="360"/>
        <w:rPr>
          <w:rFonts w:ascii="Arial" w:hAnsi="Arial" w:cs="Arial"/>
          <w:sz w:val="22"/>
        </w:rPr>
      </w:pPr>
    </w:p>
    <w:p w14:paraId="05565AFE" w14:textId="77777777" w:rsidR="00211918" w:rsidRPr="00211918" w:rsidRDefault="00211918" w:rsidP="00211918">
      <w:pPr>
        <w:pStyle w:val="ListParagraph"/>
        <w:numPr>
          <w:ilvl w:val="0"/>
          <w:numId w:val="2"/>
        </w:numPr>
        <w:ind w:left="360"/>
        <w:rPr>
          <w:rFonts w:ascii="Arial" w:hAnsi="Arial" w:cs="Arial"/>
          <w:sz w:val="22"/>
        </w:rPr>
      </w:pPr>
      <w:r w:rsidRPr="00211918">
        <w:rPr>
          <w:rFonts w:ascii="Arial" w:hAnsi="Arial" w:cs="Arial"/>
          <w:b/>
          <w:bCs/>
          <w:sz w:val="22"/>
        </w:rPr>
        <w:t>Adjournment</w:t>
      </w:r>
      <w:r w:rsidRPr="00211918">
        <w:rPr>
          <w:rFonts w:ascii="Arial" w:hAnsi="Arial" w:cs="Arial"/>
          <w:sz w:val="22"/>
        </w:rPr>
        <w:t>:  A motion was made to adjourn the meeting, which was seconded and unanimously approved.  The meeting ended at 3:00 pm.</w:t>
      </w:r>
    </w:p>
    <w:p w14:paraId="5CED77B2" w14:textId="77777777" w:rsidR="00211918" w:rsidRPr="00211918" w:rsidRDefault="00211918" w:rsidP="00211918">
      <w:pPr>
        <w:spacing w:after="0"/>
        <w:rPr>
          <w:rFonts w:ascii="Arial" w:hAnsi="Arial" w:cs="Arial"/>
        </w:rPr>
      </w:pPr>
    </w:p>
    <w:p w14:paraId="1D15D510" w14:textId="2EDB97BD" w:rsidR="00211918" w:rsidRPr="00211918" w:rsidRDefault="00211918" w:rsidP="00211918">
      <w:pPr>
        <w:spacing w:after="0"/>
        <w:rPr>
          <w:rFonts w:ascii="Arial" w:hAnsi="Arial" w:cs="Arial"/>
        </w:rPr>
      </w:pPr>
      <w:r w:rsidRPr="00211918">
        <w:rPr>
          <w:rFonts w:ascii="Arial" w:hAnsi="Arial" w:cs="Arial"/>
        </w:rPr>
        <w:t xml:space="preserve">Attachment:  </w:t>
      </w:r>
      <w:r>
        <w:rPr>
          <w:rFonts w:ascii="Arial" w:hAnsi="Arial" w:cs="Arial"/>
        </w:rPr>
        <w:t>APTA Business Member Committee Meeting Summaries</w:t>
      </w:r>
    </w:p>
    <w:p w14:paraId="699B81C7" w14:textId="77777777" w:rsidR="00211918" w:rsidRPr="00211918" w:rsidRDefault="00211918" w:rsidP="00211918">
      <w:pPr>
        <w:spacing w:after="0"/>
        <w:rPr>
          <w:rFonts w:ascii="Arial" w:hAnsi="Arial" w:cs="Arial"/>
        </w:rPr>
      </w:pPr>
      <w:r w:rsidRPr="00211918">
        <w:rPr>
          <w:rFonts w:ascii="Arial" w:hAnsi="Arial" w:cs="Arial"/>
        </w:rPr>
        <w:br w:type="page"/>
      </w:r>
    </w:p>
    <w:p w14:paraId="0DCEADA0" w14:textId="77777777" w:rsidR="00211918" w:rsidRPr="00211918" w:rsidRDefault="00211918" w:rsidP="00211918">
      <w:pPr>
        <w:spacing w:after="0"/>
        <w:jc w:val="center"/>
        <w:rPr>
          <w:rFonts w:ascii="Arial" w:hAnsi="Arial" w:cs="Arial"/>
        </w:rPr>
      </w:pPr>
      <w:r w:rsidRPr="00211918">
        <w:rPr>
          <w:rFonts w:ascii="Arial" w:hAnsi="Arial" w:cs="Arial"/>
          <w:b/>
          <w:bCs/>
        </w:rPr>
        <w:lastRenderedPageBreak/>
        <w:t>Procurement Committee</w:t>
      </w:r>
    </w:p>
    <w:p w14:paraId="4CE7900B" w14:textId="77777777" w:rsidR="00211918" w:rsidRPr="00211918" w:rsidRDefault="00211918" w:rsidP="00211918">
      <w:pPr>
        <w:spacing w:after="0"/>
        <w:jc w:val="center"/>
        <w:rPr>
          <w:rFonts w:ascii="Arial" w:hAnsi="Arial" w:cs="Arial"/>
        </w:rPr>
      </w:pPr>
      <w:r w:rsidRPr="00211918">
        <w:rPr>
          <w:rFonts w:ascii="Arial" w:hAnsi="Arial" w:cs="Arial"/>
          <w:b/>
          <w:bCs/>
        </w:rPr>
        <w:t>Sunday, March 13, 2022, 7:30-8:30 am</w:t>
      </w:r>
    </w:p>
    <w:p w14:paraId="6A8DC352" w14:textId="77777777" w:rsidR="00211918" w:rsidRPr="00211918" w:rsidRDefault="00211918" w:rsidP="00211918">
      <w:pPr>
        <w:spacing w:after="0"/>
        <w:rPr>
          <w:rFonts w:ascii="Arial" w:hAnsi="Arial" w:cs="Arial"/>
        </w:rPr>
      </w:pPr>
    </w:p>
    <w:p w14:paraId="5B8B0C03" w14:textId="77777777" w:rsidR="00211918" w:rsidRPr="00211918" w:rsidRDefault="00211918" w:rsidP="00211918">
      <w:pPr>
        <w:spacing w:after="0"/>
        <w:rPr>
          <w:rFonts w:ascii="Arial" w:hAnsi="Arial" w:cs="Arial"/>
        </w:rPr>
      </w:pPr>
      <w:r w:rsidRPr="00211918">
        <w:rPr>
          <w:rFonts w:ascii="Arial" w:hAnsi="Arial" w:cs="Arial"/>
        </w:rPr>
        <w:t>Natalie Cornell, chair, called the meeting to order at 7:30 am.  About 25 members were in attendance, in addition to members of the new Leadership APTA class.</w:t>
      </w:r>
    </w:p>
    <w:p w14:paraId="0058A629" w14:textId="77777777" w:rsidR="00211918" w:rsidRPr="00211918" w:rsidRDefault="00211918" w:rsidP="00211918">
      <w:pPr>
        <w:spacing w:after="0"/>
        <w:rPr>
          <w:rFonts w:ascii="Arial" w:hAnsi="Arial" w:cs="Arial"/>
        </w:rPr>
      </w:pPr>
    </w:p>
    <w:p w14:paraId="63EB28EA" w14:textId="77777777" w:rsidR="00211918" w:rsidRPr="00211918" w:rsidRDefault="00211918" w:rsidP="00211918">
      <w:pPr>
        <w:spacing w:after="0"/>
        <w:rPr>
          <w:rFonts w:ascii="Arial" w:hAnsi="Arial" w:cs="Arial"/>
        </w:rPr>
      </w:pPr>
      <w:r w:rsidRPr="00211918">
        <w:rPr>
          <w:rFonts w:ascii="Arial" w:hAnsi="Arial" w:cs="Arial"/>
        </w:rPr>
        <w:t>After introductions, the chair detailed the FY 2023 work plan.  Areas of focus include the following:</w:t>
      </w:r>
    </w:p>
    <w:p w14:paraId="4F8D97CA" w14:textId="77777777" w:rsidR="00211918" w:rsidRPr="00211918" w:rsidRDefault="00211918" w:rsidP="00211918">
      <w:pPr>
        <w:spacing w:after="0"/>
        <w:rPr>
          <w:rFonts w:ascii="Arial" w:hAnsi="Arial" w:cs="Arial"/>
        </w:rPr>
      </w:pPr>
    </w:p>
    <w:p w14:paraId="0604EF23" w14:textId="77777777" w:rsidR="00211918" w:rsidRPr="00211918" w:rsidRDefault="00211918" w:rsidP="00211918">
      <w:pPr>
        <w:pStyle w:val="ListParagraph"/>
        <w:numPr>
          <w:ilvl w:val="0"/>
          <w:numId w:val="25"/>
        </w:numPr>
        <w:rPr>
          <w:rFonts w:ascii="Arial" w:hAnsi="Arial" w:cs="Arial"/>
          <w:sz w:val="22"/>
        </w:rPr>
      </w:pPr>
      <w:r w:rsidRPr="00211918">
        <w:rPr>
          <w:rFonts w:ascii="Arial" w:hAnsi="Arial" w:cs="Arial"/>
          <w:sz w:val="22"/>
        </w:rPr>
        <w:t>Buy America:  understanding the changes included in the BIL, as well as the need to harmonize Buy America regulations promulgated by FTA and FRA.</w:t>
      </w:r>
    </w:p>
    <w:p w14:paraId="0656C186" w14:textId="77777777" w:rsidR="00211918" w:rsidRPr="00211918" w:rsidRDefault="00211918" w:rsidP="00211918">
      <w:pPr>
        <w:spacing w:after="0"/>
        <w:rPr>
          <w:rFonts w:ascii="Arial" w:hAnsi="Arial" w:cs="Arial"/>
        </w:rPr>
      </w:pPr>
    </w:p>
    <w:p w14:paraId="494AE0CF" w14:textId="77777777" w:rsidR="00211918" w:rsidRPr="00211918" w:rsidRDefault="00211918" w:rsidP="00211918">
      <w:pPr>
        <w:pStyle w:val="ListParagraph"/>
        <w:numPr>
          <w:ilvl w:val="0"/>
          <w:numId w:val="25"/>
        </w:numPr>
        <w:rPr>
          <w:rFonts w:ascii="Arial" w:hAnsi="Arial" w:cs="Arial"/>
          <w:sz w:val="22"/>
        </w:rPr>
      </w:pPr>
      <w:r w:rsidRPr="00211918">
        <w:rPr>
          <w:rFonts w:ascii="Arial" w:hAnsi="Arial" w:cs="Arial"/>
          <w:sz w:val="22"/>
        </w:rPr>
        <w:t>Urging FRA to develop a DBE program – it is the only modal agency without a formal program.</w:t>
      </w:r>
    </w:p>
    <w:p w14:paraId="589F48B4" w14:textId="77777777" w:rsidR="00211918" w:rsidRPr="00211918" w:rsidRDefault="00211918" w:rsidP="00211918">
      <w:pPr>
        <w:pStyle w:val="ListParagraph"/>
        <w:rPr>
          <w:rFonts w:ascii="Arial" w:hAnsi="Arial" w:cs="Arial"/>
          <w:sz w:val="22"/>
        </w:rPr>
      </w:pPr>
    </w:p>
    <w:p w14:paraId="71B5039E" w14:textId="77777777" w:rsidR="00211918" w:rsidRPr="00211918" w:rsidRDefault="00211918" w:rsidP="00211918">
      <w:pPr>
        <w:pStyle w:val="ListParagraph"/>
        <w:numPr>
          <w:ilvl w:val="0"/>
          <w:numId w:val="25"/>
        </w:numPr>
        <w:rPr>
          <w:rFonts w:ascii="Arial" w:hAnsi="Arial" w:cs="Arial"/>
          <w:sz w:val="22"/>
        </w:rPr>
      </w:pPr>
      <w:r w:rsidRPr="00211918">
        <w:rPr>
          <w:rFonts w:ascii="Arial" w:hAnsi="Arial" w:cs="Arial"/>
          <w:sz w:val="22"/>
        </w:rPr>
        <w:t>Price escalation:  meeting with the FTA to seek immediate help in addressing the impact of rapidly escalating prices in fixed price.  OEMs and their suppliers cannot meet contractual terms given the 15-40% increases in the cost of materials and parts; A&amp;E firms are facing significant wage pressures.</w:t>
      </w:r>
    </w:p>
    <w:p w14:paraId="4858C99F" w14:textId="77777777" w:rsidR="00211918" w:rsidRPr="00211918" w:rsidRDefault="00211918" w:rsidP="00211918">
      <w:pPr>
        <w:pStyle w:val="ListParagraph"/>
        <w:rPr>
          <w:rFonts w:ascii="Arial" w:hAnsi="Arial" w:cs="Arial"/>
          <w:sz w:val="22"/>
        </w:rPr>
      </w:pPr>
    </w:p>
    <w:p w14:paraId="113BB11B" w14:textId="77777777" w:rsidR="00211918" w:rsidRPr="00211918" w:rsidRDefault="00211918" w:rsidP="00211918">
      <w:pPr>
        <w:pStyle w:val="ListParagraph"/>
        <w:numPr>
          <w:ilvl w:val="0"/>
          <w:numId w:val="25"/>
        </w:numPr>
        <w:rPr>
          <w:rFonts w:ascii="Arial" w:hAnsi="Arial" w:cs="Arial"/>
          <w:sz w:val="22"/>
        </w:rPr>
      </w:pPr>
      <w:r w:rsidRPr="00211918">
        <w:rPr>
          <w:rFonts w:ascii="Arial" w:hAnsi="Arial" w:cs="Arial"/>
          <w:sz w:val="22"/>
        </w:rPr>
        <w:t xml:space="preserve">Terms &amp; Conditions:  creating a new working group with transit CEOs and procurement officers to replace outdated Terms and Conditions and to better allocate risk.  Most contracts pish all risk on the OEMs and consultants, even where that is not the most efficient or cheapest approach.  Some insurance simply is not available.  </w:t>
      </w:r>
    </w:p>
    <w:p w14:paraId="3A061234" w14:textId="77777777" w:rsidR="00211918" w:rsidRPr="00211918" w:rsidRDefault="00211918" w:rsidP="00211918">
      <w:pPr>
        <w:pStyle w:val="ListParagraph"/>
        <w:rPr>
          <w:rFonts w:ascii="Arial" w:hAnsi="Arial" w:cs="Arial"/>
          <w:sz w:val="22"/>
        </w:rPr>
      </w:pPr>
    </w:p>
    <w:p w14:paraId="15F533FA" w14:textId="77777777" w:rsidR="00211918" w:rsidRPr="00211918" w:rsidRDefault="00211918" w:rsidP="00211918">
      <w:pPr>
        <w:spacing w:after="0"/>
        <w:ind w:left="720"/>
        <w:rPr>
          <w:rFonts w:ascii="Arial" w:hAnsi="Arial" w:cs="Arial"/>
        </w:rPr>
      </w:pPr>
      <w:r w:rsidRPr="00211918">
        <w:rPr>
          <w:rFonts w:ascii="Arial" w:hAnsi="Arial" w:cs="Arial"/>
        </w:rPr>
        <w:t>Jack Martinson, Vice Chair, emphasized that the procurement process is flawed – procurements take too long; contractors often are given very little time to provide meaningful responses to RFPS and many agencies procure work before there is sufficient funding, resulting in unplanned for delays and price escalation.  In addition, new cyber-security requirements are impossible to implement or extremely costly, particularly for small businesses.</w:t>
      </w:r>
    </w:p>
    <w:p w14:paraId="7AD7C48D" w14:textId="77777777" w:rsidR="00211918" w:rsidRPr="00211918" w:rsidRDefault="00211918" w:rsidP="00211918">
      <w:pPr>
        <w:spacing w:after="0"/>
        <w:ind w:left="720"/>
        <w:rPr>
          <w:rFonts w:ascii="Arial" w:hAnsi="Arial" w:cs="Arial"/>
        </w:rPr>
      </w:pPr>
    </w:p>
    <w:p w14:paraId="429C410B" w14:textId="77777777" w:rsidR="00211918" w:rsidRPr="00211918" w:rsidRDefault="00211918" w:rsidP="00211918">
      <w:pPr>
        <w:pStyle w:val="ListParagraph"/>
        <w:numPr>
          <w:ilvl w:val="0"/>
          <w:numId w:val="25"/>
        </w:numPr>
        <w:rPr>
          <w:rFonts w:ascii="Arial" w:hAnsi="Arial" w:cs="Arial"/>
          <w:sz w:val="22"/>
        </w:rPr>
      </w:pPr>
      <w:r w:rsidRPr="00211918">
        <w:rPr>
          <w:rFonts w:ascii="Arial" w:hAnsi="Arial" w:cs="Arial"/>
          <w:sz w:val="22"/>
        </w:rPr>
        <w:t>DBE Directory:  working with the Small Business committee to create a DBE directory, enabling APTA primes to more easily identify APTA small businesses and DBE subcontractors.</w:t>
      </w:r>
    </w:p>
    <w:p w14:paraId="7F782B84" w14:textId="77777777" w:rsidR="00211918" w:rsidRPr="00211918" w:rsidRDefault="00211918" w:rsidP="00211918">
      <w:pPr>
        <w:spacing w:after="0"/>
        <w:rPr>
          <w:rFonts w:ascii="Arial" w:hAnsi="Arial" w:cs="Arial"/>
        </w:rPr>
      </w:pPr>
    </w:p>
    <w:p w14:paraId="402A7611" w14:textId="77777777" w:rsidR="00211918" w:rsidRPr="00211918" w:rsidRDefault="00211918" w:rsidP="00211918">
      <w:pPr>
        <w:spacing w:after="0"/>
        <w:rPr>
          <w:rFonts w:ascii="Arial" w:hAnsi="Arial" w:cs="Arial"/>
        </w:rPr>
      </w:pPr>
      <w:r w:rsidRPr="00211918">
        <w:rPr>
          <w:rFonts w:ascii="Arial" w:hAnsi="Arial" w:cs="Arial"/>
        </w:rPr>
        <w:t>The meeting adjourned at 8:30 am.</w:t>
      </w:r>
    </w:p>
    <w:p w14:paraId="3800419E" w14:textId="77777777" w:rsidR="00211918" w:rsidRPr="00211918" w:rsidRDefault="00211918" w:rsidP="00211918">
      <w:pPr>
        <w:spacing w:after="0"/>
        <w:rPr>
          <w:rFonts w:ascii="Arial" w:hAnsi="Arial" w:cs="Arial"/>
        </w:rPr>
      </w:pPr>
      <w:r w:rsidRPr="00211918">
        <w:rPr>
          <w:rFonts w:ascii="Arial" w:hAnsi="Arial" w:cs="Arial"/>
        </w:rPr>
        <w:br w:type="page"/>
      </w:r>
    </w:p>
    <w:p w14:paraId="7CE22343" w14:textId="77777777" w:rsidR="00211918" w:rsidRPr="00211918" w:rsidRDefault="00211918" w:rsidP="00211918">
      <w:pPr>
        <w:spacing w:after="0"/>
        <w:jc w:val="center"/>
        <w:rPr>
          <w:rFonts w:ascii="Arial" w:hAnsi="Arial" w:cs="Arial"/>
        </w:rPr>
      </w:pPr>
      <w:r w:rsidRPr="00211918">
        <w:rPr>
          <w:rFonts w:ascii="Arial" w:hAnsi="Arial" w:cs="Arial"/>
          <w:b/>
          <w:bCs/>
        </w:rPr>
        <w:lastRenderedPageBreak/>
        <w:t>Work Force Development Committee</w:t>
      </w:r>
    </w:p>
    <w:p w14:paraId="0A6FAB84" w14:textId="77777777" w:rsidR="00211918" w:rsidRPr="00211918" w:rsidRDefault="00211918" w:rsidP="00211918">
      <w:pPr>
        <w:spacing w:after="0"/>
        <w:jc w:val="center"/>
        <w:rPr>
          <w:rFonts w:ascii="Arial" w:hAnsi="Arial" w:cs="Arial"/>
        </w:rPr>
      </w:pPr>
      <w:r w:rsidRPr="00211918">
        <w:rPr>
          <w:rFonts w:ascii="Arial" w:hAnsi="Arial" w:cs="Arial"/>
          <w:b/>
          <w:bCs/>
        </w:rPr>
        <w:t>APTA Legislative Conference</w:t>
      </w:r>
    </w:p>
    <w:p w14:paraId="7913A943" w14:textId="77777777" w:rsidR="00211918" w:rsidRPr="00211918" w:rsidRDefault="00211918" w:rsidP="00211918">
      <w:pPr>
        <w:spacing w:after="0"/>
        <w:jc w:val="center"/>
        <w:rPr>
          <w:rFonts w:ascii="Arial" w:hAnsi="Arial" w:cs="Arial"/>
        </w:rPr>
      </w:pPr>
      <w:r w:rsidRPr="00211918">
        <w:rPr>
          <w:rFonts w:ascii="Arial" w:hAnsi="Arial" w:cs="Arial"/>
          <w:b/>
          <w:bCs/>
        </w:rPr>
        <w:t>Sunday, March 13, 2022, 8:30-9:30 am</w:t>
      </w:r>
    </w:p>
    <w:p w14:paraId="02516608" w14:textId="77777777" w:rsidR="00211918" w:rsidRPr="00211918" w:rsidRDefault="00211918" w:rsidP="00211918">
      <w:pPr>
        <w:spacing w:after="0"/>
        <w:rPr>
          <w:rFonts w:ascii="Arial" w:hAnsi="Arial" w:cs="Arial"/>
        </w:rPr>
      </w:pPr>
    </w:p>
    <w:p w14:paraId="07C3E999" w14:textId="77777777" w:rsidR="00211918" w:rsidRPr="00211918" w:rsidRDefault="00211918" w:rsidP="00211918">
      <w:pPr>
        <w:spacing w:after="0"/>
        <w:rPr>
          <w:rFonts w:ascii="Arial" w:hAnsi="Arial" w:cs="Arial"/>
        </w:rPr>
      </w:pPr>
      <w:r w:rsidRPr="00211918">
        <w:rPr>
          <w:rFonts w:ascii="Arial" w:hAnsi="Arial" w:cs="Arial"/>
        </w:rPr>
        <w:t>Mike Allegra, chair, called the meeting to order at 8:30 am.  About 25 committee members were in attendance.</w:t>
      </w:r>
    </w:p>
    <w:p w14:paraId="01E537E7" w14:textId="77777777" w:rsidR="00211918" w:rsidRPr="00211918" w:rsidRDefault="00211918" w:rsidP="00211918">
      <w:pPr>
        <w:spacing w:after="0"/>
        <w:rPr>
          <w:rFonts w:ascii="Arial" w:hAnsi="Arial" w:cs="Arial"/>
        </w:rPr>
      </w:pPr>
    </w:p>
    <w:p w14:paraId="519E4E8E" w14:textId="77777777" w:rsidR="00211918" w:rsidRPr="00211918" w:rsidRDefault="00211918" w:rsidP="00211918">
      <w:pPr>
        <w:spacing w:after="0"/>
        <w:rPr>
          <w:rFonts w:ascii="Arial" w:hAnsi="Arial" w:cs="Arial"/>
        </w:rPr>
      </w:pPr>
      <w:r w:rsidRPr="00211918">
        <w:rPr>
          <w:rFonts w:ascii="Arial" w:hAnsi="Arial" w:cs="Arial"/>
        </w:rPr>
        <w:t>After introductions, the chair noted the critical need for workers at all levels of transit agencies and transit-related businesses.  He urged that we move from advocacy for new funding (success!) to creation of jobs and that we must focus on transit as a career for younger/Generation Z people/</w:t>
      </w:r>
    </w:p>
    <w:p w14:paraId="413890A2" w14:textId="77777777" w:rsidR="00211918" w:rsidRPr="00211918" w:rsidRDefault="00211918" w:rsidP="00211918">
      <w:pPr>
        <w:spacing w:after="0"/>
        <w:rPr>
          <w:rFonts w:ascii="Arial" w:hAnsi="Arial" w:cs="Arial"/>
        </w:rPr>
      </w:pPr>
    </w:p>
    <w:p w14:paraId="321161C8" w14:textId="77777777" w:rsidR="00211918" w:rsidRPr="00211918" w:rsidRDefault="00211918" w:rsidP="00211918">
      <w:pPr>
        <w:spacing w:after="0"/>
        <w:rPr>
          <w:rFonts w:ascii="Arial" w:hAnsi="Arial" w:cs="Arial"/>
        </w:rPr>
      </w:pPr>
      <w:r w:rsidRPr="00211918">
        <w:rPr>
          <w:rFonts w:ascii="Arial" w:hAnsi="Arial" w:cs="Arial"/>
        </w:rPr>
        <w:t>Mike then detailed the FY 2023 work plan.  Areas of focus include the following:</w:t>
      </w:r>
    </w:p>
    <w:p w14:paraId="5FE101B5" w14:textId="77777777" w:rsidR="00211918" w:rsidRPr="00211918" w:rsidRDefault="00211918" w:rsidP="00211918">
      <w:pPr>
        <w:spacing w:after="0"/>
        <w:rPr>
          <w:rFonts w:ascii="Arial" w:hAnsi="Arial" w:cs="Arial"/>
        </w:rPr>
      </w:pPr>
    </w:p>
    <w:p w14:paraId="560B649A" w14:textId="77777777" w:rsidR="00211918" w:rsidRPr="00211918" w:rsidRDefault="00211918" w:rsidP="00211918">
      <w:pPr>
        <w:pStyle w:val="ListParagraph"/>
        <w:numPr>
          <w:ilvl w:val="0"/>
          <w:numId w:val="25"/>
        </w:numPr>
        <w:rPr>
          <w:rFonts w:ascii="Arial" w:hAnsi="Arial" w:cs="Arial"/>
          <w:sz w:val="22"/>
        </w:rPr>
      </w:pPr>
      <w:r w:rsidRPr="00211918">
        <w:rPr>
          <w:rFonts w:ascii="Arial" w:hAnsi="Arial" w:cs="Arial"/>
          <w:sz w:val="22"/>
        </w:rPr>
        <w:t>Transitioning p-REES – the rail engineering “train-the-professor” program conducted with AREMA – into an APTAU course that can be presented multiple times each year to both professors and other members interested in learning about rail engineering.</w:t>
      </w:r>
    </w:p>
    <w:p w14:paraId="0E1F5EB6" w14:textId="77777777" w:rsidR="00211918" w:rsidRPr="00211918" w:rsidRDefault="00211918" w:rsidP="00211918">
      <w:pPr>
        <w:spacing w:after="0"/>
        <w:rPr>
          <w:rFonts w:ascii="Arial" w:hAnsi="Arial" w:cs="Arial"/>
        </w:rPr>
      </w:pPr>
    </w:p>
    <w:p w14:paraId="64811BC5" w14:textId="77777777" w:rsidR="00211918" w:rsidRPr="00211918" w:rsidRDefault="00211918" w:rsidP="00211918">
      <w:pPr>
        <w:pStyle w:val="ListParagraph"/>
        <w:numPr>
          <w:ilvl w:val="0"/>
          <w:numId w:val="25"/>
        </w:numPr>
        <w:rPr>
          <w:rFonts w:ascii="Arial" w:hAnsi="Arial" w:cs="Arial"/>
          <w:sz w:val="22"/>
        </w:rPr>
      </w:pPr>
      <w:r w:rsidRPr="00211918">
        <w:rPr>
          <w:rFonts w:ascii="Arial" w:hAnsi="Arial" w:cs="Arial"/>
          <w:sz w:val="22"/>
        </w:rPr>
        <w:t>Developing a bus technology program – perhaps similar in intent to p-REES – to help recruitment of technicians and to better train them.  The initial focus might be on battery electric and alternative fuels technologies.</w:t>
      </w:r>
    </w:p>
    <w:p w14:paraId="4813427C" w14:textId="77777777" w:rsidR="00211918" w:rsidRPr="00211918" w:rsidRDefault="00211918" w:rsidP="00211918">
      <w:pPr>
        <w:pStyle w:val="ListParagraph"/>
        <w:rPr>
          <w:rFonts w:ascii="Arial" w:hAnsi="Arial" w:cs="Arial"/>
          <w:sz w:val="22"/>
        </w:rPr>
      </w:pPr>
    </w:p>
    <w:p w14:paraId="25EA7ACC" w14:textId="77777777" w:rsidR="00211918" w:rsidRPr="00211918" w:rsidRDefault="00211918" w:rsidP="00211918">
      <w:pPr>
        <w:pStyle w:val="ListParagraph"/>
        <w:numPr>
          <w:ilvl w:val="0"/>
          <w:numId w:val="25"/>
        </w:numPr>
        <w:rPr>
          <w:rFonts w:ascii="Arial" w:hAnsi="Arial" w:cs="Arial"/>
          <w:sz w:val="22"/>
        </w:rPr>
      </w:pPr>
      <w:r w:rsidRPr="00211918">
        <w:rPr>
          <w:rFonts w:ascii="Arial" w:hAnsi="Arial" w:cs="Arial"/>
          <w:sz w:val="22"/>
        </w:rPr>
        <w:t>Institutionalizing past work on summer youth programs into a more universal platform that any transit agency could use as part of its own recruitment programs.  The budget includes money to develop an RFP.  For the upcoming summer, the committee likely will seek to continue to provide funding for the existing programs.</w:t>
      </w:r>
    </w:p>
    <w:p w14:paraId="2F759F3B" w14:textId="77777777" w:rsidR="00211918" w:rsidRPr="00211918" w:rsidRDefault="00211918" w:rsidP="00211918">
      <w:pPr>
        <w:pStyle w:val="ListParagraph"/>
        <w:rPr>
          <w:rFonts w:ascii="Arial" w:hAnsi="Arial" w:cs="Arial"/>
          <w:sz w:val="22"/>
        </w:rPr>
      </w:pPr>
    </w:p>
    <w:p w14:paraId="4E6A59F9" w14:textId="77777777" w:rsidR="00211918" w:rsidRPr="00211918" w:rsidRDefault="00211918" w:rsidP="00211918">
      <w:pPr>
        <w:pStyle w:val="ListParagraph"/>
        <w:numPr>
          <w:ilvl w:val="0"/>
          <w:numId w:val="25"/>
        </w:numPr>
        <w:rPr>
          <w:rFonts w:ascii="Arial" w:hAnsi="Arial" w:cs="Arial"/>
          <w:sz w:val="22"/>
        </w:rPr>
      </w:pPr>
      <w:r w:rsidRPr="00211918">
        <w:rPr>
          <w:rFonts w:ascii="Arial" w:hAnsi="Arial" w:cs="Arial"/>
          <w:sz w:val="22"/>
        </w:rPr>
        <w:t>Supporting Leadership APTA and Emerging Leaders are the two successful APTA leadership programs are expanded over the next year.</w:t>
      </w:r>
    </w:p>
    <w:p w14:paraId="610A807E" w14:textId="77777777" w:rsidR="00211918" w:rsidRPr="00211918" w:rsidRDefault="00211918" w:rsidP="00211918">
      <w:pPr>
        <w:pStyle w:val="ListParagraph"/>
        <w:rPr>
          <w:rFonts w:ascii="Arial" w:hAnsi="Arial" w:cs="Arial"/>
          <w:sz w:val="22"/>
        </w:rPr>
      </w:pPr>
    </w:p>
    <w:p w14:paraId="6AF05636" w14:textId="77777777" w:rsidR="00211918" w:rsidRPr="00211918" w:rsidRDefault="00211918" w:rsidP="00211918">
      <w:pPr>
        <w:spacing w:after="0"/>
        <w:rPr>
          <w:rFonts w:ascii="Arial" w:hAnsi="Arial" w:cs="Arial"/>
        </w:rPr>
      </w:pPr>
      <w:r w:rsidRPr="00211918">
        <w:rPr>
          <w:rFonts w:ascii="Arial" w:hAnsi="Arial" w:cs="Arial"/>
        </w:rPr>
        <w:t>Bill Teri of the National Training Institute detailed NTIs programs and desire to support transit and its worker shortage.</w:t>
      </w:r>
    </w:p>
    <w:p w14:paraId="212839CC" w14:textId="77777777" w:rsidR="00211918" w:rsidRPr="00211918" w:rsidRDefault="00211918" w:rsidP="00211918">
      <w:pPr>
        <w:spacing w:after="0"/>
        <w:rPr>
          <w:rFonts w:ascii="Arial" w:hAnsi="Arial" w:cs="Arial"/>
        </w:rPr>
      </w:pPr>
    </w:p>
    <w:p w14:paraId="1F3E1B68" w14:textId="77777777" w:rsidR="00211918" w:rsidRPr="00211918" w:rsidRDefault="00211918" w:rsidP="00211918">
      <w:pPr>
        <w:spacing w:after="0"/>
        <w:rPr>
          <w:rFonts w:ascii="Arial" w:hAnsi="Arial" w:cs="Arial"/>
        </w:rPr>
      </w:pPr>
      <w:r w:rsidRPr="00211918">
        <w:rPr>
          <w:rFonts w:ascii="Arial" w:hAnsi="Arial" w:cs="Arial"/>
        </w:rPr>
        <w:t>The meeting adjourned at 9:30 am.</w:t>
      </w:r>
    </w:p>
    <w:p w14:paraId="2CAE2585" w14:textId="77777777" w:rsidR="00211918" w:rsidRPr="00211918" w:rsidRDefault="00211918" w:rsidP="00211918">
      <w:pPr>
        <w:spacing w:after="0"/>
        <w:rPr>
          <w:rFonts w:ascii="Arial" w:hAnsi="Arial" w:cs="Arial"/>
        </w:rPr>
      </w:pPr>
      <w:r w:rsidRPr="00211918">
        <w:rPr>
          <w:rFonts w:ascii="Arial" w:hAnsi="Arial" w:cs="Arial"/>
        </w:rPr>
        <w:br w:type="page"/>
      </w:r>
    </w:p>
    <w:p w14:paraId="2FE236C2" w14:textId="77777777" w:rsidR="00211918" w:rsidRPr="00211918" w:rsidRDefault="00211918" w:rsidP="00211918">
      <w:pPr>
        <w:spacing w:after="0"/>
        <w:jc w:val="center"/>
        <w:rPr>
          <w:rFonts w:ascii="Arial" w:hAnsi="Arial" w:cs="Arial"/>
        </w:rPr>
      </w:pPr>
      <w:r w:rsidRPr="00211918">
        <w:rPr>
          <w:rFonts w:ascii="Arial" w:hAnsi="Arial" w:cs="Arial"/>
          <w:b/>
          <w:bCs/>
        </w:rPr>
        <w:lastRenderedPageBreak/>
        <w:t>Programs &amp; Communications Committee</w:t>
      </w:r>
    </w:p>
    <w:p w14:paraId="145B8958" w14:textId="77777777" w:rsidR="00211918" w:rsidRPr="00211918" w:rsidRDefault="00211918" w:rsidP="00211918">
      <w:pPr>
        <w:spacing w:after="0"/>
        <w:jc w:val="center"/>
        <w:rPr>
          <w:rFonts w:ascii="Arial" w:hAnsi="Arial" w:cs="Arial"/>
        </w:rPr>
      </w:pPr>
      <w:r w:rsidRPr="00211918">
        <w:rPr>
          <w:rFonts w:ascii="Arial" w:hAnsi="Arial" w:cs="Arial"/>
          <w:b/>
          <w:bCs/>
        </w:rPr>
        <w:t>Sunday, March 13, 2022, 9:30-10:30 am</w:t>
      </w:r>
    </w:p>
    <w:p w14:paraId="16B0B8C8" w14:textId="77777777" w:rsidR="00211918" w:rsidRPr="00211918" w:rsidRDefault="00211918" w:rsidP="00211918">
      <w:pPr>
        <w:spacing w:after="0"/>
        <w:rPr>
          <w:rFonts w:ascii="Arial" w:hAnsi="Arial" w:cs="Arial"/>
        </w:rPr>
      </w:pPr>
    </w:p>
    <w:p w14:paraId="14AD92E5" w14:textId="77777777" w:rsidR="00211918" w:rsidRPr="00211918" w:rsidRDefault="00211918" w:rsidP="00211918">
      <w:pPr>
        <w:spacing w:after="0"/>
        <w:rPr>
          <w:rFonts w:ascii="Arial" w:hAnsi="Arial" w:cs="Arial"/>
        </w:rPr>
      </w:pPr>
      <w:r w:rsidRPr="00211918">
        <w:rPr>
          <w:rFonts w:ascii="Arial" w:hAnsi="Arial" w:cs="Arial"/>
        </w:rPr>
        <w:t>James LaRusch, Vice Chair, called the meeting to order at 9:30 am.  About 25 members of the committee were in attendance.</w:t>
      </w:r>
    </w:p>
    <w:p w14:paraId="61E9248B" w14:textId="77777777" w:rsidR="00211918" w:rsidRPr="00211918" w:rsidRDefault="00211918" w:rsidP="00211918">
      <w:pPr>
        <w:spacing w:after="0"/>
        <w:rPr>
          <w:rFonts w:ascii="Arial" w:hAnsi="Arial" w:cs="Arial"/>
        </w:rPr>
      </w:pPr>
    </w:p>
    <w:p w14:paraId="482BE208" w14:textId="77777777" w:rsidR="00211918" w:rsidRPr="00211918" w:rsidRDefault="00211918" w:rsidP="00211918">
      <w:pPr>
        <w:spacing w:after="0"/>
        <w:rPr>
          <w:rFonts w:ascii="Arial" w:hAnsi="Arial" w:cs="Arial"/>
        </w:rPr>
      </w:pPr>
      <w:r w:rsidRPr="00211918">
        <w:rPr>
          <w:rFonts w:ascii="Arial" w:hAnsi="Arial" w:cs="Arial"/>
        </w:rPr>
        <w:t>After introductions, the chair detailed the FY 2023 work plan.  Areas of focus include the following:</w:t>
      </w:r>
    </w:p>
    <w:p w14:paraId="568B1835" w14:textId="77777777" w:rsidR="00211918" w:rsidRPr="00211918" w:rsidRDefault="00211918" w:rsidP="00211918">
      <w:pPr>
        <w:spacing w:after="0"/>
        <w:rPr>
          <w:rFonts w:ascii="Arial" w:hAnsi="Arial" w:cs="Arial"/>
        </w:rPr>
      </w:pPr>
    </w:p>
    <w:p w14:paraId="312C9826" w14:textId="77777777" w:rsidR="00211918" w:rsidRPr="00211918" w:rsidRDefault="00211918" w:rsidP="00211918">
      <w:pPr>
        <w:pStyle w:val="ListParagraph"/>
        <w:numPr>
          <w:ilvl w:val="0"/>
          <w:numId w:val="25"/>
        </w:numPr>
        <w:rPr>
          <w:rFonts w:ascii="Arial" w:hAnsi="Arial" w:cs="Arial"/>
          <w:sz w:val="22"/>
        </w:rPr>
      </w:pPr>
      <w:r w:rsidRPr="00211918">
        <w:rPr>
          <w:rFonts w:ascii="Arial" w:hAnsi="Arial" w:cs="Arial"/>
          <w:sz w:val="22"/>
        </w:rPr>
        <w:t>Planning for the 2023 Business Members Annual Meeting in Hawaii.  A committee is now meeting monthly for the event and the venue should be finalized shortly.  The committee is looking for creative programming to support the goal of 150 attendees.</w:t>
      </w:r>
    </w:p>
    <w:p w14:paraId="16D5BD0E" w14:textId="77777777" w:rsidR="00211918" w:rsidRPr="00211918" w:rsidRDefault="00211918" w:rsidP="00211918">
      <w:pPr>
        <w:pStyle w:val="ListParagraph"/>
        <w:rPr>
          <w:rFonts w:ascii="Arial" w:hAnsi="Arial" w:cs="Arial"/>
          <w:sz w:val="22"/>
        </w:rPr>
      </w:pPr>
    </w:p>
    <w:p w14:paraId="20C26DFF" w14:textId="77777777" w:rsidR="00211918" w:rsidRPr="00211918" w:rsidRDefault="00211918" w:rsidP="00211918">
      <w:pPr>
        <w:pStyle w:val="ListParagraph"/>
        <w:numPr>
          <w:ilvl w:val="0"/>
          <w:numId w:val="25"/>
        </w:numPr>
        <w:rPr>
          <w:rFonts w:ascii="Arial" w:hAnsi="Arial" w:cs="Arial"/>
          <w:sz w:val="22"/>
        </w:rPr>
      </w:pPr>
      <w:r w:rsidRPr="00211918">
        <w:rPr>
          <w:rFonts w:ascii="Arial" w:hAnsi="Arial" w:cs="Arial"/>
          <w:sz w:val="22"/>
        </w:rPr>
        <w:t>Developing communications for the business members.  This includes quarterly production of the Business-In-Motion newsletter, possible podcasts (a new program or participating in APTA podcasts) detailing member stories to hep recruitment, and issue briefs detailing the business perspective on key issues.</w:t>
      </w:r>
    </w:p>
    <w:p w14:paraId="5E02940B" w14:textId="77777777" w:rsidR="00211918" w:rsidRPr="00211918" w:rsidRDefault="00211918" w:rsidP="00211918">
      <w:pPr>
        <w:pStyle w:val="ListParagraph"/>
        <w:rPr>
          <w:rFonts w:ascii="Arial" w:hAnsi="Arial" w:cs="Arial"/>
          <w:sz w:val="22"/>
        </w:rPr>
      </w:pPr>
    </w:p>
    <w:p w14:paraId="23F663FB" w14:textId="77777777" w:rsidR="00211918" w:rsidRPr="00211918" w:rsidRDefault="00211918" w:rsidP="00211918">
      <w:pPr>
        <w:pStyle w:val="ListParagraph"/>
        <w:numPr>
          <w:ilvl w:val="0"/>
          <w:numId w:val="25"/>
        </w:numPr>
        <w:rPr>
          <w:rFonts w:ascii="Arial" w:hAnsi="Arial" w:cs="Arial"/>
          <w:sz w:val="22"/>
        </w:rPr>
      </w:pPr>
      <w:r w:rsidRPr="00211918">
        <w:rPr>
          <w:rFonts w:ascii="Arial" w:hAnsi="Arial" w:cs="Arial"/>
          <w:sz w:val="22"/>
        </w:rPr>
        <w:t>Developing a business member Awards program with the goal of some new awards during the current awards cycle.  The committee will focus on identifying key categories for the awards.</w:t>
      </w:r>
    </w:p>
    <w:p w14:paraId="3E6662EF" w14:textId="77777777" w:rsidR="00211918" w:rsidRPr="00211918" w:rsidRDefault="00211918" w:rsidP="00211918">
      <w:pPr>
        <w:pStyle w:val="ListParagraph"/>
        <w:rPr>
          <w:rFonts w:ascii="Arial" w:hAnsi="Arial" w:cs="Arial"/>
          <w:sz w:val="22"/>
        </w:rPr>
      </w:pPr>
    </w:p>
    <w:p w14:paraId="78EE40FD" w14:textId="77777777" w:rsidR="00211918" w:rsidRPr="00211918" w:rsidRDefault="00211918" w:rsidP="00211918">
      <w:pPr>
        <w:pStyle w:val="ListParagraph"/>
        <w:numPr>
          <w:ilvl w:val="0"/>
          <w:numId w:val="25"/>
        </w:numPr>
        <w:rPr>
          <w:rFonts w:ascii="Arial" w:hAnsi="Arial" w:cs="Arial"/>
          <w:sz w:val="22"/>
        </w:rPr>
      </w:pPr>
      <w:r w:rsidRPr="00211918">
        <w:rPr>
          <w:rFonts w:ascii="Arial" w:hAnsi="Arial" w:cs="Arial"/>
          <w:sz w:val="22"/>
        </w:rPr>
        <w:t>Session planning for both Mobility and Rail.  The committee is reviewing abstracts for the 2022 conferences.  In addition, the committee will develop a list of business member experts on different transit issues that APTA can use as it seeks speakers for conference sessions.  Buddy, Brad and Kristoff agreed to help review abstracts.</w:t>
      </w:r>
    </w:p>
    <w:p w14:paraId="674025C4" w14:textId="77777777" w:rsidR="00211918" w:rsidRPr="00211918" w:rsidRDefault="00211918" w:rsidP="00211918">
      <w:pPr>
        <w:pStyle w:val="ListParagraph"/>
        <w:rPr>
          <w:rFonts w:ascii="Arial" w:hAnsi="Arial" w:cs="Arial"/>
          <w:sz w:val="22"/>
        </w:rPr>
      </w:pPr>
    </w:p>
    <w:p w14:paraId="22F5B3C9" w14:textId="77777777" w:rsidR="00211918" w:rsidRPr="00211918" w:rsidRDefault="00211918" w:rsidP="00211918">
      <w:pPr>
        <w:spacing w:after="0"/>
        <w:rPr>
          <w:rFonts w:ascii="Arial" w:hAnsi="Arial" w:cs="Arial"/>
        </w:rPr>
      </w:pPr>
      <w:r w:rsidRPr="00211918">
        <w:rPr>
          <w:rFonts w:ascii="Arial" w:hAnsi="Arial" w:cs="Arial"/>
        </w:rPr>
        <w:t>Jim reviewed the FY 2023 budget requests with the committee.</w:t>
      </w:r>
    </w:p>
    <w:p w14:paraId="46FEE8DB" w14:textId="77777777" w:rsidR="00211918" w:rsidRPr="00211918" w:rsidRDefault="00211918" w:rsidP="00211918">
      <w:pPr>
        <w:spacing w:after="0"/>
        <w:rPr>
          <w:rFonts w:ascii="Arial" w:hAnsi="Arial" w:cs="Arial"/>
        </w:rPr>
      </w:pPr>
    </w:p>
    <w:p w14:paraId="3C37F44C" w14:textId="77777777" w:rsidR="00211918" w:rsidRPr="00211918" w:rsidRDefault="00211918" w:rsidP="00211918">
      <w:pPr>
        <w:spacing w:after="0"/>
        <w:rPr>
          <w:rFonts w:ascii="Arial" w:hAnsi="Arial" w:cs="Arial"/>
        </w:rPr>
      </w:pPr>
      <w:r w:rsidRPr="00211918">
        <w:rPr>
          <w:rFonts w:ascii="Arial" w:hAnsi="Arial" w:cs="Arial"/>
        </w:rPr>
        <w:t>The meeting adjourned at 10:30 am.</w:t>
      </w:r>
    </w:p>
    <w:p w14:paraId="49A3E02D" w14:textId="77777777" w:rsidR="00211918" w:rsidRPr="00211918" w:rsidRDefault="00211918" w:rsidP="00211918">
      <w:pPr>
        <w:spacing w:after="0"/>
        <w:rPr>
          <w:rFonts w:ascii="Arial" w:hAnsi="Arial" w:cs="Arial"/>
        </w:rPr>
      </w:pPr>
      <w:r w:rsidRPr="00211918">
        <w:rPr>
          <w:rFonts w:ascii="Arial" w:hAnsi="Arial" w:cs="Arial"/>
        </w:rPr>
        <w:br w:type="page"/>
      </w:r>
    </w:p>
    <w:p w14:paraId="2EDBECA6" w14:textId="77777777" w:rsidR="00211918" w:rsidRPr="00211918" w:rsidRDefault="00211918" w:rsidP="00211918">
      <w:pPr>
        <w:spacing w:after="0"/>
        <w:jc w:val="center"/>
        <w:rPr>
          <w:rFonts w:ascii="Arial" w:hAnsi="Arial" w:cs="Arial"/>
        </w:rPr>
      </w:pPr>
      <w:r w:rsidRPr="00211918">
        <w:rPr>
          <w:rFonts w:ascii="Arial" w:hAnsi="Arial" w:cs="Arial"/>
          <w:b/>
          <w:bCs/>
        </w:rPr>
        <w:lastRenderedPageBreak/>
        <w:t>Small Business Committee</w:t>
      </w:r>
    </w:p>
    <w:p w14:paraId="46126F07" w14:textId="77777777" w:rsidR="00211918" w:rsidRPr="00211918" w:rsidRDefault="00211918" w:rsidP="00211918">
      <w:pPr>
        <w:spacing w:after="0"/>
        <w:jc w:val="center"/>
        <w:rPr>
          <w:rFonts w:ascii="Arial" w:hAnsi="Arial" w:cs="Arial"/>
        </w:rPr>
      </w:pPr>
      <w:r w:rsidRPr="00211918">
        <w:rPr>
          <w:rFonts w:ascii="Arial" w:hAnsi="Arial" w:cs="Arial"/>
          <w:b/>
          <w:bCs/>
        </w:rPr>
        <w:t>Sunday, March 13, 2022, 10:30-11:30 am</w:t>
      </w:r>
    </w:p>
    <w:p w14:paraId="4C3A2766" w14:textId="77777777" w:rsidR="00211918" w:rsidRPr="00211918" w:rsidRDefault="00211918" w:rsidP="00211918">
      <w:pPr>
        <w:spacing w:after="0"/>
        <w:rPr>
          <w:rFonts w:ascii="Arial" w:hAnsi="Arial" w:cs="Arial"/>
        </w:rPr>
      </w:pPr>
    </w:p>
    <w:p w14:paraId="6E06554F" w14:textId="77777777" w:rsidR="00211918" w:rsidRPr="00211918" w:rsidRDefault="00211918" w:rsidP="00211918">
      <w:pPr>
        <w:spacing w:after="0"/>
        <w:rPr>
          <w:rFonts w:ascii="Arial" w:hAnsi="Arial" w:cs="Arial"/>
        </w:rPr>
      </w:pPr>
      <w:r w:rsidRPr="00211918">
        <w:rPr>
          <w:rFonts w:ascii="Arial" w:hAnsi="Arial" w:cs="Arial"/>
        </w:rPr>
        <w:t xml:space="preserve">Jose Bustamente, chair, called the meeting to order at 10:30 am.  About 25 committee members were in attendance.  </w:t>
      </w:r>
    </w:p>
    <w:p w14:paraId="0403AF10" w14:textId="77777777" w:rsidR="00211918" w:rsidRPr="00211918" w:rsidRDefault="00211918" w:rsidP="00211918">
      <w:pPr>
        <w:spacing w:after="0"/>
        <w:rPr>
          <w:rFonts w:ascii="Arial" w:hAnsi="Arial" w:cs="Arial"/>
        </w:rPr>
      </w:pPr>
    </w:p>
    <w:p w14:paraId="1C5FB9ED" w14:textId="77777777" w:rsidR="00211918" w:rsidRPr="00211918" w:rsidRDefault="00211918" w:rsidP="00211918">
      <w:pPr>
        <w:spacing w:after="0"/>
        <w:rPr>
          <w:rFonts w:ascii="Arial" w:hAnsi="Arial" w:cs="Arial"/>
        </w:rPr>
      </w:pPr>
      <w:r w:rsidRPr="00211918">
        <w:rPr>
          <w:rFonts w:ascii="Arial" w:hAnsi="Arial" w:cs="Arial"/>
        </w:rPr>
        <w:t>After introductions, the chair detailed the FY 2023 work plan.  Areas of focus include the following:</w:t>
      </w:r>
    </w:p>
    <w:p w14:paraId="1F6C8D05" w14:textId="77777777" w:rsidR="00211918" w:rsidRPr="00211918" w:rsidRDefault="00211918" w:rsidP="00211918">
      <w:pPr>
        <w:spacing w:after="0"/>
        <w:rPr>
          <w:rFonts w:ascii="Arial" w:hAnsi="Arial" w:cs="Arial"/>
        </w:rPr>
      </w:pPr>
    </w:p>
    <w:p w14:paraId="226ABD14" w14:textId="77777777" w:rsidR="00211918" w:rsidRPr="00211918" w:rsidRDefault="00211918" w:rsidP="00211918">
      <w:pPr>
        <w:pStyle w:val="ListParagraph"/>
        <w:numPr>
          <w:ilvl w:val="0"/>
          <w:numId w:val="26"/>
        </w:numPr>
        <w:rPr>
          <w:rFonts w:ascii="Arial" w:hAnsi="Arial" w:cs="Arial"/>
          <w:sz w:val="22"/>
        </w:rPr>
      </w:pPr>
      <w:r w:rsidRPr="00211918">
        <w:rPr>
          <w:rFonts w:ascii="Arial" w:hAnsi="Arial" w:cs="Arial"/>
          <w:sz w:val="22"/>
        </w:rPr>
        <w:t>Holding Small-Business-to-Small-Business breakfasts and Small Business-Primes Networking functions at upcoming APTA meetings, including Mobility and Rail.  This includes functions with COMTO and Latinos in Transit.</w:t>
      </w:r>
    </w:p>
    <w:p w14:paraId="73E46DF2" w14:textId="77777777" w:rsidR="00211918" w:rsidRPr="00211918" w:rsidRDefault="00211918" w:rsidP="00211918">
      <w:pPr>
        <w:pStyle w:val="ListParagraph"/>
        <w:rPr>
          <w:rFonts w:ascii="Arial" w:hAnsi="Arial" w:cs="Arial"/>
          <w:sz w:val="22"/>
        </w:rPr>
      </w:pPr>
    </w:p>
    <w:p w14:paraId="1D5ADA46" w14:textId="77777777" w:rsidR="00211918" w:rsidRPr="00211918" w:rsidRDefault="00211918" w:rsidP="00211918">
      <w:pPr>
        <w:pStyle w:val="ListParagraph"/>
        <w:numPr>
          <w:ilvl w:val="0"/>
          <w:numId w:val="26"/>
        </w:numPr>
        <w:rPr>
          <w:rFonts w:ascii="Arial" w:hAnsi="Arial" w:cs="Arial"/>
          <w:sz w:val="22"/>
        </w:rPr>
      </w:pPr>
      <w:r w:rsidRPr="00211918">
        <w:rPr>
          <w:rFonts w:ascii="Arial" w:hAnsi="Arial" w:cs="Arial"/>
          <w:sz w:val="22"/>
        </w:rPr>
        <w:t>Working with the Procurement Committee to create a DBE database to make it easier for APTA primes to identify and use APTA DBE and Small Business firms.</w:t>
      </w:r>
    </w:p>
    <w:p w14:paraId="41745E8F" w14:textId="77777777" w:rsidR="00211918" w:rsidRPr="00211918" w:rsidRDefault="00211918" w:rsidP="00211918">
      <w:pPr>
        <w:pStyle w:val="ListParagraph"/>
        <w:rPr>
          <w:rFonts w:ascii="Arial" w:hAnsi="Arial" w:cs="Arial"/>
          <w:sz w:val="22"/>
        </w:rPr>
      </w:pPr>
    </w:p>
    <w:p w14:paraId="285C7775" w14:textId="77777777" w:rsidR="00211918" w:rsidRPr="00211918" w:rsidRDefault="00211918" w:rsidP="00211918">
      <w:pPr>
        <w:pStyle w:val="ListParagraph"/>
        <w:numPr>
          <w:ilvl w:val="0"/>
          <w:numId w:val="26"/>
        </w:numPr>
        <w:rPr>
          <w:rFonts w:ascii="Arial" w:hAnsi="Arial" w:cs="Arial"/>
          <w:sz w:val="22"/>
        </w:rPr>
      </w:pPr>
      <w:r w:rsidRPr="00211918">
        <w:rPr>
          <w:rFonts w:ascii="Arial" w:hAnsi="Arial" w:cs="Arial"/>
          <w:sz w:val="22"/>
        </w:rPr>
        <w:t>Creating an effective Mentoring/Protégé program, where larger companies can help smaller companies deal with the complexities of contracting and working with large firms.</w:t>
      </w:r>
    </w:p>
    <w:p w14:paraId="7E5F7F5E" w14:textId="77777777" w:rsidR="00211918" w:rsidRPr="00211918" w:rsidRDefault="00211918" w:rsidP="00211918">
      <w:pPr>
        <w:pStyle w:val="ListParagraph"/>
        <w:rPr>
          <w:rFonts w:ascii="Arial" w:hAnsi="Arial" w:cs="Arial"/>
          <w:sz w:val="22"/>
        </w:rPr>
      </w:pPr>
    </w:p>
    <w:p w14:paraId="30A63E5F" w14:textId="77777777" w:rsidR="00211918" w:rsidRPr="00211918" w:rsidRDefault="00211918" w:rsidP="00211918">
      <w:pPr>
        <w:pStyle w:val="ListParagraph"/>
        <w:numPr>
          <w:ilvl w:val="0"/>
          <w:numId w:val="26"/>
        </w:numPr>
        <w:rPr>
          <w:rFonts w:ascii="Arial" w:hAnsi="Arial" w:cs="Arial"/>
          <w:sz w:val="22"/>
        </w:rPr>
      </w:pPr>
      <w:r w:rsidRPr="00211918">
        <w:rPr>
          <w:rFonts w:ascii="Arial" w:hAnsi="Arial" w:cs="Arial"/>
          <w:sz w:val="22"/>
        </w:rPr>
        <w:t>Identifying key small business legislative priorities to advance to the APTA Legislative Committee.  There has not been an effective pipeline for these issues on the past.  One such issue is the lack of consistency across agencies and states regarding DBE requirements and documentation, which impedes the ability of small businesses from entering markets and competing.</w:t>
      </w:r>
    </w:p>
    <w:p w14:paraId="74B39AD9" w14:textId="77777777" w:rsidR="00211918" w:rsidRPr="00211918" w:rsidRDefault="00211918" w:rsidP="00211918">
      <w:pPr>
        <w:pStyle w:val="ListParagraph"/>
        <w:rPr>
          <w:rFonts w:ascii="Arial" w:hAnsi="Arial" w:cs="Arial"/>
          <w:sz w:val="22"/>
        </w:rPr>
      </w:pPr>
    </w:p>
    <w:p w14:paraId="29487CF5" w14:textId="77777777" w:rsidR="00211918" w:rsidRPr="00211918" w:rsidRDefault="00211918" w:rsidP="00211918">
      <w:pPr>
        <w:pStyle w:val="ListParagraph"/>
        <w:numPr>
          <w:ilvl w:val="0"/>
          <w:numId w:val="26"/>
        </w:numPr>
        <w:rPr>
          <w:rFonts w:ascii="Arial" w:hAnsi="Arial" w:cs="Arial"/>
          <w:sz w:val="22"/>
        </w:rPr>
      </w:pPr>
      <w:r w:rsidRPr="00211918">
        <w:rPr>
          <w:rFonts w:ascii="Arial" w:hAnsi="Arial" w:cs="Arial"/>
          <w:sz w:val="22"/>
        </w:rPr>
        <w:t>Addressing Terms and Conditions that get pushed down from primes to subcontractors but either are inapplicable or infeasible to implement.  New cybersecurity requirements are often cost prohibitive for small businesses.</w:t>
      </w:r>
    </w:p>
    <w:p w14:paraId="5CEE7BDF" w14:textId="77777777" w:rsidR="00211918" w:rsidRPr="00211918" w:rsidRDefault="00211918" w:rsidP="00211918">
      <w:pPr>
        <w:pStyle w:val="ListParagraph"/>
        <w:rPr>
          <w:rFonts w:ascii="Arial" w:hAnsi="Arial" w:cs="Arial"/>
          <w:sz w:val="22"/>
        </w:rPr>
      </w:pPr>
    </w:p>
    <w:p w14:paraId="4413150B" w14:textId="77777777" w:rsidR="00211918" w:rsidRPr="00211918" w:rsidRDefault="00211918" w:rsidP="00211918">
      <w:pPr>
        <w:spacing w:after="0"/>
        <w:rPr>
          <w:rFonts w:ascii="Arial" w:hAnsi="Arial" w:cs="Arial"/>
        </w:rPr>
      </w:pPr>
      <w:r w:rsidRPr="00211918">
        <w:rPr>
          <w:rFonts w:ascii="Arial" w:hAnsi="Arial" w:cs="Arial"/>
        </w:rPr>
        <w:t>The committee expressed the desire to attract new small business members, but also underscored the importance of working to benefit established DBE and small businesses already in the APTA family.</w:t>
      </w:r>
    </w:p>
    <w:p w14:paraId="2B1B2A94" w14:textId="77777777" w:rsidR="00211918" w:rsidRPr="00211918" w:rsidRDefault="00211918" w:rsidP="00211918">
      <w:pPr>
        <w:spacing w:after="0"/>
        <w:rPr>
          <w:rFonts w:ascii="Arial" w:hAnsi="Arial" w:cs="Arial"/>
        </w:rPr>
      </w:pPr>
    </w:p>
    <w:p w14:paraId="4C3D329A" w14:textId="77777777" w:rsidR="00211918" w:rsidRPr="00211918" w:rsidRDefault="00211918" w:rsidP="00211918">
      <w:pPr>
        <w:spacing w:after="0" w:line="240" w:lineRule="auto"/>
        <w:rPr>
          <w:rFonts w:ascii="Arial" w:hAnsi="Arial" w:cs="Arial"/>
        </w:rPr>
      </w:pPr>
      <w:r w:rsidRPr="00211918">
        <w:rPr>
          <w:rFonts w:ascii="Arial" w:hAnsi="Arial" w:cs="Arial"/>
        </w:rPr>
        <w:t>The meet adjourned at 11:30 am.</w:t>
      </w:r>
    </w:p>
    <w:p w14:paraId="1AE94C7D" w14:textId="58CF0D16" w:rsidR="009437A3" w:rsidRDefault="009437A3">
      <w:pPr>
        <w:spacing w:after="0" w:line="276" w:lineRule="auto"/>
        <w:rPr>
          <w:rFonts w:ascii="Arial" w:hAnsi="Arial" w:cs="Arial"/>
          <w:b/>
          <w:sz w:val="24"/>
          <w:szCs w:val="24"/>
        </w:rPr>
      </w:pPr>
      <w:r>
        <w:rPr>
          <w:rFonts w:ascii="Arial" w:hAnsi="Arial" w:cs="Arial"/>
          <w:b/>
          <w:sz w:val="24"/>
          <w:szCs w:val="24"/>
        </w:rPr>
        <w:br w:type="page"/>
      </w:r>
    </w:p>
    <w:p w14:paraId="06D94948" w14:textId="5E4A0CBB" w:rsidR="00BD1BBC" w:rsidRDefault="00BD1BBC" w:rsidP="009437A3">
      <w:pPr>
        <w:jc w:val="center"/>
        <w:rPr>
          <w:b/>
          <w:bCs/>
          <w:sz w:val="24"/>
          <w:szCs w:val="28"/>
        </w:rPr>
      </w:pPr>
      <w:r>
        <w:rPr>
          <w:b/>
          <w:bCs/>
          <w:sz w:val="24"/>
          <w:szCs w:val="28"/>
        </w:rPr>
        <w:lastRenderedPageBreak/>
        <w:t>ATTACHMENT 2</w:t>
      </w:r>
    </w:p>
    <w:p w14:paraId="2424AFD7" w14:textId="1C731AD6" w:rsidR="009437A3" w:rsidRPr="00C175AA" w:rsidRDefault="009437A3" w:rsidP="009437A3">
      <w:pPr>
        <w:jc w:val="center"/>
        <w:rPr>
          <w:b/>
          <w:bCs/>
          <w:sz w:val="24"/>
          <w:szCs w:val="28"/>
        </w:rPr>
      </w:pPr>
      <w:r w:rsidRPr="00C175AA">
        <w:rPr>
          <w:b/>
          <w:bCs/>
          <w:sz w:val="24"/>
          <w:szCs w:val="28"/>
        </w:rPr>
        <w:t>BUSINESS MEMBERS BOARD OF GOVERNORS</w:t>
      </w:r>
    </w:p>
    <w:p w14:paraId="2E7A8FD1" w14:textId="77777777" w:rsidR="009437A3" w:rsidRDefault="009437A3" w:rsidP="009437A3">
      <w:pPr>
        <w:spacing w:after="0"/>
        <w:jc w:val="center"/>
        <w:rPr>
          <w:b/>
          <w:bCs/>
          <w:sz w:val="24"/>
          <w:szCs w:val="28"/>
        </w:rPr>
      </w:pPr>
      <w:r>
        <w:rPr>
          <w:b/>
          <w:bCs/>
          <w:sz w:val="24"/>
          <w:szCs w:val="28"/>
        </w:rPr>
        <w:t>Roster by Term Expiration</w:t>
      </w:r>
    </w:p>
    <w:p w14:paraId="2EEC0E0F" w14:textId="27319DEA" w:rsidR="009437A3" w:rsidRDefault="009437A3" w:rsidP="009437A3">
      <w:pPr>
        <w:spacing w:after="0"/>
        <w:jc w:val="center"/>
        <w:rPr>
          <w:b/>
          <w:bCs/>
          <w:sz w:val="24"/>
          <w:szCs w:val="28"/>
        </w:rPr>
      </w:pPr>
      <w:r>
        <w:rPr>
          <w:b/>
          <w:bCs/>
          <w:sz w:val="24"/>
          <w:szCs w:val="28"/>
        </w:rPr>
        <w:t xml:space="preserve">2022 </w:t>
      </w:r>
      <w:r w:rsidR="00066A40">
        <w:rPr>
          <w:b/>
          <w:bCs/>
          <w:sz w:val="24"/>
          <w:szCs w:val="28"/>
        </w:rPr>
        <w:t>–</w:t>
      </w:r>
      <w:r>
        <w:rPr>
          <w:b/>
          <w:bCs/>
          <w:sz w:val="24"/>
          <w:szCs w:val="28"/>
        </w:rPr>
        <w:t xml:space="preserve"> 2023</w:t>
      </w:r>
    </w:p>
    <w:p w14:paraId="1D363EE3" w14:textId="6284EBF8" w:rsidR="00066A40" w:rsidRPr="00C175AA" w:rsidRDefault="00066A40" w:rsidP="009437A3">
      <w:pPr>
        <w:spacing w:after="0"/>
        <w:jc w:val="center"/>
        <w:rPr>
          <w:b/>
          <w:bCs/>
          <w:sz w:val="24"/>
          <w:szCs w:val="28"/>
        </w:rPr>
      </w:pPr>
      <w:r>
        <w:rPr>
          <w:b/>
          <w:bCs/>
          <w:sz w:val="24"/>
          <w:szCs w:val="28"/>
        </w:rPr>
        <w:t>Election October 9, 2022</w:t>
      </w:r>
    </w:p>
    <w:p w14:paraId="50B01852" w14:textId="77777777" w:rsidR="009437A3" w:rsidRPr="00C175AA" w:rsidRDefault="009437A3" w:rsidP="009437A3">
      <w:pPr>
        <w:jc w:val="center"/>
      </w:pPr>
    </w:p>
    <w:tbl>
      <w:tblPr>
        <w:tblStyle w:val="TableGrid"/>
        <w:tblpPr w:leftFromText="180" w:rightFromText="180" w:vertAnchor="text" w:tblpY="1"/>
        <w:tblOverlap w:val="never"/>
        <w:tblW w:w="5000" w:type="pct"/>
        <w:tblLook w:val="04A0" w:firstRow="1" w:lastRow="0" w:firstColumn="1" w:lastColumn="0" w:noHBand="0" w:noVBand="1"/>
      </w:tblPr>
      <w:tblGrid>
        <w:gridCol w:w="1517"/>
        <w:gridCol w:w="2591"/>
        <w:gridCol w:w="2415"/>
        <w:gridCol w:w="3053"/>
      </w:tblGrid>
      <w:tr w:rsidR="009437A3" w:rsidRPr="00C175AA" w14:paraId="77556CDB" w14:textId="77777777" w:rsidTr="003B22DD">
        <w:trPr>
          <w:trHeight w:val="707"/>
          <w:tblHeader/>
        </w:trPr>
        <w:tc>
          <w:tcPr>
            <w:tcW w:w="792" w:type="pct"/>
            <w:shd w:val="clear" w:color="auto" w:fill="auto"/>
            <w:vAlign w:val="center"/>
          </w:tcPr>
          <w:p w14:paraId="0EA1E6F2" w14:textId="77777777" w:rsidR="009437A3" w:rsidRPr="00203D83" w:rsidRDefault="009437A3" w:rsidP="003B22DD">
            <w:pPr>
              <w:rPr>
                <w:rFonts w:cstheme="minorHAnsi"/>
                <w:b/>
                <w:bCs/>
                <w:color w:val="000000" w:themeColor="text1"/>
                <w:sz w:val="24"/>
                <w:szCs w:val="24"/>
              </w:rPr>
            </w:pPr>
            <w:r w:rsidRPr="00203D83">
              <w:rPr>
                <w:rFonts w:cstheme="minorHAnsi"/>
                <w:b/>
                <w:bCs/>
                <w:color w:val="000000" w:themeColor="text1"/>
                <w:sz w:val="24"/>
                <w:szCs w:val="24"/>
              </w:rPr>
              <w:t>Term Expires</w:t>
            </w:r>
          </w:p>
        </w:tc>
        <w:tc>
          <w:tcPr>
            <w:tcW w:w="1353" w:type="pct"/>
            <w:shd w:val="clear" w:color="auto" w:fill="auto"/>
            <w:vAlign w:val="center"/>
          </w:tcPr>
          <w:p w14:paraId="74258DA1" w14:textId="77777777" w:rsidR="009437A3" w:rsidRPr="00203D83" w:rsidRDefault="009437A3" w:rsidP="003B22DD">
            <w:pPr>
              <w:rPr>
                <w:rFonts w:cstheme="minorHAnsi"/>
                <w:b/>
                <w:bCs/>
                <w:color w:val="000000" w:themeColor="text1"/>
                <w:sz w:val="24"/>
                <w:szCs w:val="24"/>
              </w:rPr>
            </w:pPr>
            <w:r w:rsidRPr="00203D83">
              <w:rPr>
                <w:rFonts w:cstheme="minorHAnsi"/>
                <w:b/>
                <w:bCs/>
                <w:color w:val="000000" w:themeColor="text1"/>
                <w:sz w:val="24"/>
                <w:szCs w:val="24"/>
              </w:rPr>
              <w:t>Name</w:t>
            </w:r>
          </w:p>
        </w:tc>
        <w:tc>
          <w:tcPr>
            <w:tcW w:w="1261" w:type="pct"/>
            <w:shd w:val="clear" w:color="auto" w:fill="auto"/>
            <w:vAlign w:val="center"/>
          </w:tcPr>
          <w:p w14:paraId="5FB750C6" w14:textId="77777777" w:rsidR="009437A3" w:rsidRPr="00203D83" w:rsidRDefault="009437A3" w:rsidP="003B22DD">
            <w:pPr>
              <w:rPr>
                <w:rFonts w:cstheme="minorHAnsi"/>
                <w:b/>
                <w:bCs/>
                <w:color w:val="000000" w:themeColor="text1"/>
                <w:sz w:val="24"/>
                <w:szCs w:val="24"/>
              </w:rPr>
            </w:pPr>
            <w:r w:rsidRPr="00203D83">
              <w:rPr>
                <w:rFonts w:cstheme="minorHAnsi"/>
                <w:b/>
                <w:bCs/>
                <w:color w:val="000000" w:themeColor="text1"/>
                <w:sz w:val="24"/>
                <w:szCs w:val="24"/>
              </w:rPr>
              <w:t>Title</w:t>
            </w:r>
          </w:p>
        </w:tc>
        <w:tc>
          <w:tcPr>
            <w:tcW w:w="1594" w:type="pct"/>
            <w:shd w:val="clear" w:color="auto" w:fill="auto"/>
            <w:vAlign w:val="center"/>
          </w:tcPr>
          <w:p w14:paraId="16A29C5E" w14:textId="77777777" w:rsidR="009437A3" w:rsidRPr="00203D83" w:rsidRDefault="009437A3" w:rsidP="003B22DD">
            <w:pPr>
              <w:rPr>
                <w:rFonts w:cstheme="minorHAnsi"/>
                <w:b/>
                <w:bCs/>
                <w:color w:val="000000" w:themeColor="text1"/>
                <w:sz w:val="24"/>
                <w:szCs w:val="24"/>
              </w:rPr>
            </w:pPr>
            <w:r w:rsidRPr="00203D83">
              <w:rPr>
                <w:rFonts w:cstheme="minorHAnsi"/>
                <w:b/>
                <w:bCs/>
                <w:color w:val="000000" w:themeColor="text1"/>
                <w:sz w:val="24"/>
                <w:szCs w:val="24"/>
              </w:rPr>
              <w:t>Company</w:t>
            </w:r>
          </w:p>
        </w:tc>
      </w:tr>
      <w:tr w:rsidR="009437A3" w:rsidRPr="00C175AA" w14:paraId="6D7B6E6F" w14:textId="77777777" w:rsidTr="003B22DD">
        <w:trPr>
          <w:cantSplit/>
          <w:trHeight w:val="527"/>
          <w:tblHeader/>
        </w:trPr>
        <w:tc>
          <w:tcPr>
            <w:tcW w:w="792" w:type="pct"/>
            <w:vMerge w:val="restart"/>
            <w:shd w:val="clear" w:color="auto" w:fill="FBE4D5" w:themeFill="accent2" w:themeFillTint="33"/>
            <w:vAlign w:val="center"/>
          </w:tcPr>
          <w:p w14:paraId="26E35538" w14:textId="77777777" w:rsidR="009437A3" w:rsidRDefault="009437A3" w:rsidP="003B22DD">
            <w:pPr>
              <w:jc w:val="center"/>
              <w:rPr>
                <w:rFonts w:cstheme="minorHAnsi"/>
                <w:b/>
                <w:bCs/>
                <w:color w:val="000000" w:themeColor="text1"/>
              </w:rPr>
            </w:pPr>
            <w:r>
              <w:rPr>
                <w:rFonts w:cstheme="minorHAnsi"/>
                <w:b/>
                <w:bCs/>
                <w:color w:val="000000" w:themeColor="text1"/>
              </w:rPr>
              <w:t>2022</w:t>
            </w:r>
          </w:p>
          <w:p w14:paraId="233DFBEE" w14:textId="20A9A31D" w:rsidR="009437A3" w:rsidRDefault="009437A3" w:rsidP="003B22DD">
            <w:pPr>
              <w:jc w:val="center"/>
              <w:rPr>
                <w:rFonts w:cstheme="minorHAnsi"/>
                <w:b/>
                <w:bCs/>
                <w:color w:val="000000" w:themeColor="text1"/>
              </w:rPr>
            </w:pPr>
            <w:r>
              <w:rPr>
                <w:rFonts w:cstheme="minorHAnsi"/>
                <w:b/>
                <w:bCs/>
                <w:color w:val="000000" w:themeColor="text1"/>
              </w:rPr>
              <w:t>BMBG OFFICERS</w:t>
            </w:r>
          </w:p>
          <w:p w14:paraId="1BF6A25E" w14:textId="77777777" w:rsidR="009437A3" w:rsidRPr="00C175AA" w:rsidRDefault="009437A3" w:rsidP="003B22DD">
            <w:pPr>
              <w:jc w:val="center"/>
              <w:rPr>
                <w:rFonts w:cstheme="minorHAnsi"/>
                <w:b/>
                <w:bCs/>
                <w:color w:val="000000" w:themeColor="text1"/>
              </w:rPr>
            </w:pPr>
          </w:p>
          <w:p w14:paraId="5FBFBFDF" w14:textId="77777777" w:rsidR="009437A3" w:rsidRPr="00C175AA" w:rsidRDefault="009437A3" w:rsidP="003B22DD">
            <w:pPr>
              <w:jc w:val="center"/>
              <w:rPr>
                <w:rFonts w:cstheme="minorHAnsi"/>
                <w:b/>
                <w:bCs/>
                <w:color w:val="000000" w:themeColor="text1"/>
              </w:rPr>
            </w:pPr>
          </w:p>
        </w:tc>
        <w:tc>
          <w:tcPr>
            <w:tcW w:w="1353" w:type="pct"/>
            <w:shd w:val="clear" w:color="auto" w:fill="FBE4D5" w:themeFill="accent2" w:themeFillTint="33"/>
            <w:vAlign w:val="center"/>
          </w:tcPr>
          <w:p w14:paraId="5A30B20A" w14:textId="77777777" w:rsidR="009437A3" w:rsidRPr="00C175AA" w:rsidRDefault="009437A3" w:rsidP="003B22DD">
            <w:pPr>
              <w:autoSpaceDE w:val="0"/>
              <w:autoSpaceDN w:val="0"/>
              <w:adjustRightInd w:val="0"/>
              <w:rPr>
                <w:rFonts w:cstheme="minorHAnsi"/>
                <w:color w:val="000000" w:themeColor="text1"/>
                <w:szCs w:val="20"/>
              </w:rPr>
            </w:pPr>
            <w:r w:rsidRPr="00C175AA">
              <w:rPr>
                <w:rFonts w:cstheme="minorHAnsi"/>
                <w:color w:val="000000" w:themeColor="text1"/>
                <w:szCs w:val="20"/>
              </w:rPr>
              <w:t>Eve Williams</w:t>
            </w:r>
            <w:r>
              <w:rPr>
                <w:rFonts w:cstheme="minorHAnsi"/>
                <w:color w:val="000000" w:themeColor="text1"/>
                <w:szCs w:val="20"/>
              </w:rPr>
              <w:t>, Chair</w:t>
            </w:r>
          </w:p>
        </w:tc>
        <w:tc>
          <w:tcPr>
            <w:tcW w:w="1261" w:type="pct"/>
            <w:shd w:val="clear" w:color="auto" w:fill="FBE4D5" w:themeFill="accent2" w:themeFillTint="33"/>
            <w:vAlign w:val="center"/>
          </w:tcPr>
          <w:p w14:paraId="192B1648" w14:textId="77777777" w:rsidR="009437A3" w:rsidRPr="00C175AA" w:rsidRDefault="009437A3" w:rsidP="003B22DD">
            <w:pPr>
              <w:autoSpaceDE w:val="0"/>
              <w:autoSpaceDN w:val="0"/>
              <w:adjustRightInd w:val="0"/>
              <w:rPr>
                <w:rFonts w:cstheme="minorHAnsi"/>
                <w:color w:val="000000" w:themeColor="text1"/>
                <w:szCs w:val="20"/>
              </w:rPr>
            </w:pPr>
            <w:r w:rsidRPr="00C175AA">
              <w:rPr>
                <w:rFonts w:cstheme="minorHAnsi"/>
                <w:color w:val="000000" w:themeColor="text1"/>
                <w:szCs w:val="20"/>
              </w:rPr>
              <w:t>President/C</w:t>
            </w:r>
            <w:r>
              <w:rPr>
                <w:rFonts w:cstheme="minorHAnsi"/>
                <w:color w:val="000000" w:themeColor="text1"/>
                <w:szCs w:val="20"/>
              </w:rPr>
              <w:t>EO</w:t>
            </w:r>
          </w:p>
        </w:tc>
        <w:tc>
          <w:tcPr>
            <w:tcW w:w="1594" w:type="pct"/>
            <w:shd w:val="clear" w:color="auto" w:fill="FBE4D5" w:themeFill="accent2" w:themeFillTint="33"/>
            <w:vAlign w:val="center"/>
          </w:tcPr>
          <w:p w14:paraId="25028A2C" w14:textId="77777777" w:rsidR="009437A3" w:rsidRPr="00C175AA" w:rsidRDefault="009437A3" w:rsidP="003B22DD">
            <w:pPr>
              <w:autoSpaceDE w:val="0"/>
              <w:autoSpaceDN w:val="0"/>
              <w:adjustRightInd w:val="0"/>
              <w:rPr>
                <w:rFonts w:cstheme="minorHAnsi"/>
                <w:color w:val="000000" w:themeColor="text1"/>
                <w:szCs w:val="20"/>
              </w:rPr>
            </w:pPr>
            <w:r w:rsidRPr="00C175AA">
              <w:rPr>
                <w:rFonts w:cstheme="minorHAnsi"/>
                <w:color w:val="000000" w:themeColor="text1"/>
                <w:szCs w:val="20"/>
              </w:rPr>
              <w:t>Dikita Engineering</w:t>
            </w:r>
          </w:p>
        </w:tc>
      </w:tr>
      <w:tr w:rsidR="009437A3" w:rsidRPr="00C175AA" w14:paraId="69BA68F9" w14:textId="77777777" w:rsidTr="003B22DD">
        <w:trPr>
          <w:cantSplit/>
          <w:trHeight w:val="536"/>
          <w:tblHeader/>
        </w:trPr>
        <w:tc>
          <w:tcPr>
            <w:tcW w:w="792" w:type="pct"/>
            <w:vMerge/>
            <w:shd w:val="clear" w:color="auto" w:fill="FBE4D5" w:themeFill="accent2" w:themeFillTint="33"/>
            <w:vAlign w:val="center"/>
          </w:tcPr>
          <w:p w14:paraId="334877DC" w14:textId="77777777" w:rsidR="009437A3" w:rsidRPr="00C175AA" w:rsidRDefault="009437A3" w:rsidP="003B22DD">
            <w:pPr>
              <w:rPr>
                <w:rFonts w:cstheme="minorHAnsi"/>
                <w:b/>
                <w:bCs/>
                <w:color w:val="000000" w:themeColor="text1"/>
              </w:rPr>
            </w:pPr>
          </w:p>
        </w:tc>
        <w:tc>
          <w:tcPr>
            <w:tcW w:w="1353" w:type="pct"/>
            <w:shd w:val="clear" w:color="auto" w:fill="FBE4D5" w:themeFill="accent2" w:themeFillTint="33"/>
            <w:vAlign w:val="center"/>
          </w:tcPr>
          <w:p w14:paraId="7E2AFD2C"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Buddy Coleman</w:t>
            </w:r>
            <w:r>
              <w:rPr>
                <w:rFonts w:cstheme="minorHAnsi"/>
                <w:color w:val="000000" w:themeColor="text1"/>
                <w:szCs w:val="20"/>
              </w:rPr>
              <w:t>, Vice Chair</w:t>
            </w:r>
          </w:p>
        </w:tc>
        <w:tc>
          <w:tcPr>
            <w:tcW w:w="1261" w:type="pct"/>
            <w:shd w:val="clear" w:color="auto" w:fill="FBE4D5" w:themeFill="accent2" w:themeFillTint="33"/>
            <w:vAlign w:val="center"/>
          </w:tcPr>
          <w:p w14:paraId="523F8169" w14:textId="77777777" w:rsidR="009437A3" w:rsidRPr="00C175AA" w:rsidRDefault="009437A3" w:rsidP="003B22DD">
            <w:pPr>
              <w:autoSpaceDE w:val="0"/>
              <w:autoSpaceDN w:val="0"/>
              <w:adjustRightInd w:val="0"/>
              <w:rPr>
                <w:rFonts w:cstheme="minorHAnsi"/>
                <w:color w:val="000000" w:themeColor="text1"/>
                <w:szCs w:val="20"/>
              </w:rPr>
            </w:pPr>
            <w:r w:rsidRPr="00C175AA">
              <w:rPr>
                <w:rFonts w:cstheme="minorHAnsi"/>
                <w:color w:val="000000" w:themeColor="text1"/>
                <w:szCs w:val="20"/>
              </w:rPr>
              <w:t>Chief Customer Officer</w:t>
            </w:r>
          </w:p>
        </w:tc>
        <w:tc>
          <w:tcPr>
            <w:tcW w:w="1594" w:type="pct"/>
            <w:shd w:val="clear" w:color="auto" w:fill="FBE4D5" w:themeFill="accent2" w:themeFillTint="33"/>
            <w:vAlign w:val="center"/>
          </w:tcPr>
          <w:p w14:paraId="69547FDE" w14:textId="77777777" w:rsidR="009437A3" w:rsidRPr="00C175AA" w:rsidRDefault="009437A3" w:rsidP="003B22DD">
            <w:pPr>
              <w:rPr>
                <w:rFonts w:cstheme="minorHAnsi"/>
                <w:b/>
                <w:bCs/>
                <w:color w:val="000000" w:themeColor="text1"/>
                <w:szCs w:val="20"/>
              </w:rPr>
            </w:pPr>
            <w:r w:rsidRPr="00C175AA">
              <w:rPr>
                <w:rFonts w:cstheme="minorHAnsi"/>
                <w:color w:val="000000" w:themeColor="text1"/>
                <w:szCs w:val="20"/>
              </w:rPr>
              <w:t>Clever Devices Ltd</w:t>
            </w:r>
          </w:p>
        </w:tc>
      </w:tr>
      <w:tr w:rsidR="009437A3" w:rsidRPr="00C175AA" w14:paraId="515C1D6C" w14:textId="77777777" w:rsidTr="003B22DD">
        <w:trPr>
          <w:cantSplit/>
          <w:trHeight w:val="617"/>
          <w:tblHeader/>
        </w:trPr>
        <w:tc>
          <w:tcPr>
            <w:tcW w:w="792" w:type="pct"/>
            <w:vMerge/>
            <w:shd w:val="clear" w:color="auto" w:fill="FBE4D5" w:themeFill="accent2" w:themeFillTint="33"/>
            <w:vAlign w:val="center"/>
          </w:tcPr>
          <w:p w14:paraId="2F5A05EE" w14:textId="77777777" w:rsidR="009437A3" w:rsidRPr="00C175AA" w:rsidRDefault="009437A3" w:rsidP="003B22DD">
            <w:pPr>
              <w:rPr>
                <w:rFonts w:cstheme="minorHAnsi"/>
                <w:b/>
                <w:bCs/>
                <w:color w:val="000000" w:themeColor="text1"/>
              </w:rPr>
            </w:pPr>
          </w:p>
        </w:tc>
        <w:tc>
          <w:tcPr>
            <w:tcW w:w="1353" w:type="pct"/>
            <w:shd w:val="clear" w:color="auto" w:fill="FBE4D5" w:themeFill="accent2" w:themeFillTint="33"/>
            <w:vAlign w:val="center"/>
          </w:tcPr>
          <w:p w14:paraId="2BA23D66"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Ray Melleady</w:t>
            </w:r>
            <w:r>
              <w:rPr>
                <w:rFonts w:cstheme="minorHAnsi"/>
                <w:color w:val="000000" w:themeColor="text1"/>
                <w:szCs w:val="20"/>
              </w:rPr>
              <w:t>, Vice Chair</w:t>
            </w:r>
          </w:p>
        </w:tc>
        <w:tc>
          <w:tcPr>
            <w:tcW w:w="1261" w:type="pct"/>
            <w:shd w:val="clear" w:color="auto" w:fill="FBE4D5" w:themeFill="accent2" w:themeFillTint="33"/>
            <w:vAlign w:val="center"/>
          </w:tcPr>
          <w:p w14:paraId="0A1A45E7" w14:textId="77777777" w:rsidR="009437A3" w:rsidRPr="00C175AA" w:rsidRDefault="009437A3" w:rsidP="003B22DD">
            <w:pPr>
              <w:autoSpaceDE w:val="0"/>
              <w:autoSpaceDN w:val="0"/>
              <w:adjustRightInd w:val="0"/>
              <w:rPr>
                <w:rFonts w:cstheme="minorHAnsi"/>
                <w:szCs w:val="20"/>
              </w:rPr>
            </w:pPr>
            <w:r w:rsidRPr="00C175AA">
              <w:rPr>
                <w:rFonts w:cstheme="minorHAnsi"/>
                <w:szCs w:val="20"/>
              </w:rPr>
              <w:t xml:space="preserve">Executive Vice President </w:t>
            </w:r>
          </w:p>
        </w:tc>
        <w:tc>
          <w:tcPr>
            <w:tcW w:w="1594" w:type="pct"/>
            <w:shd w:val="clear" w:color="auto" w:fill="FBE4D5" w:themeFill="accent2" w:themeFillTint="33"/>
            <w:vAlign w:val="center"/>
          </w:tcPr>
          <w:p w14:paraId="2CF86C36" w14:textId="77777777" w:rsidR="009437A3" w:rsidRPr="00C175AA" w:rsidRDefault="009437A3" w:rsidP="003B22DD">
            <w:pPr>
              <w:autoSpaceDE w:val="0"/>
              <w:autoSpaceDN w:val="0"/>
              <w:adjustRightInd w:val="0"/>
              <w:rPr>
                <w:rFonts w:cstheme="minorHAnsi"/>
                <w:color w:val="000000" w:themeColor="text1"/>
                <w:szCs w:val="20"/>
              </w:rPr>
            </w:pPr>
            <w:r>
              <w:rPr>
                <w:rFonts w:cstheme="minorHAnsi"/>
                <w:color w:val="000000" w:themeColor="text1"/>
                <w:szCs w:val="20"/>
              </w:rPr>
              <w:t>United Safety &amp; Survivability Corp.</w:t>
            </w:r>
          </w:p>
        </w:tc>
      </w:tr>
      <w:tr w:rsidR="009437A3" w:rsidRPr="00C175AA" w14:paraId="7932E79D" w14:textId="77777777" w:rsidTr="003B22DD">
        <w:trPr>
          <w:cantSplit/>
          <w:trHeight w:val="413"/>
          <w:tblHeader/>
        </w:trPr>
        <w:tc>
          <w:tcPr>
            <w:tcW w:w="792" w:type="pct"/>
            <w:vMerge/>
            <w:shd w:val="clear" w:color="auto" w:fill="FBE4D5" w:themeFill="accent2" w:themeFillTint="33"/>
            <w:vAlign w:val="center"/>
          </w:tcPr>
          <w:p w14:paraId="55E18EDA" w14:textId="77777777" w:rsidR="009437A3" w:rsidRPr="00C175AA" w:rsidRDefault="009437A3" w:rsidP="003B22DD">
            <w:pPr>
              <w:rPr>
                <w:rFonts w:cstheme="minorHAnsi"/>
                <w:b/>
                <w:bCs/>
                <w:color w:val="000000" w:themeColor="text1"/>
              </w:rPr>
            </w:pPr>
          </w:p>
        </w:tc>
        <w:tc>
          <w:tcPr>
            <w:tcW w:w="1353" w:type="pct"/>
            <w:shd w:val="clear" w:color="auto" w:fill="FBE4D5" w:themeFill="accent2" w:themeFillTint="33"/>
            <w:vAlign w:val="center"/>
          </w:tcPr>
          <w:p w14:paraId="49321A23"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Huelon Harrison</w:t>
            </w:r>
            <w:r>
              <w:rPr>
                <w:rFonts w:cstheme="minorHAnsi"/>
                <w:color w:val="000000" w:themeColor="text1"/>
                <w:szCs w:val="20"/>
              </w:rPr>
              <w:t>, Past Chair</w:t>
            </w:r>
          </w:p>
        </w:tc>
        <w:tc>
          <w:tcPr>
            <w:tcW w:w="1261" w:type="pct"/>
            <w:shd w:val="clear" w:color="auto" w:fill="FBE4D5" w:themeFill="accent2" w:themeFillTint="33"/>
            <w:vAlign w:val="center"/>
          </w:tcPr>
          <w:p w14:paraId="22217B7F" w14:textId="77777777" w:rsidR="009437A3" w:rsidRPr="00C175AA" w:rsidRDefault="009437A3" w:rsidP="003B22DD">
            <w:pPr>
              <w:autoSpaceDE w:val="0"/>
              <w:autoSpaceDN w:val="0"/>
              <w:adjustRightInd w:val="0"/>
              <w:rPr>
                <w:rFonts w:cstheme="minorHAnsi"/>
                <w:color w:val="000000" w:themeColor="text1"/>
                <w:szCs w:val="20"/>
              </w:rPr>
            </w:pPr>
            <w:r w:rsidRPr="00C175AA">
              <w:rPr>
                <w:rFonts w:cstheme="minorHAnsi"/>
                <w:color w:val="000000" w:themeColor="text1"/>
                <w:szCs w:val="20"/>
              </w:rPr>
              <w:t>Principal</w:t>
            </w:r>
          </w:p>
        </w:tc>
        <w:tc>
          <w:tcPr>
            <w:tcW w:w="1594" w:type="pct"/>
            <w:shd w:val="clear" w:color="auto" w:fill="FBE4D5" w:themeFill="accent2" w:themeFillTint="33"/>
            <w:vAlign w:val="center"/>
          </w:tcPr>
          <w:p w14:paraId="798B7540" w14:textId="77777777" w:rsidR="009437A3" w:rsidRPr="00C175AA" w:rsidRDefault="009437A3" w:rsidP="003B22DD">
            <w:pPr>
              <w:autoSpaceDE w:val="0"/>
              <w:autoSpaceDN w:val="0"/>
              <w:adjustRightInd w:val="0"/>
              <w:rPr>
                <w:rFonts w:cstheme="minorHAnsi"/>
                <w:color w:val="000000" w:themeColor="text1"/>
                <w:szCs w:val="20"/>
              </w:rPr>
            </w:pPr>
            <w:r w:rsidRPr="00C175AA">
              <w:rPr>
                <w:rFonts w:cstheme="minorHAnsi"/>
                <w:color w:val="000000" w:themeColor="text1"/>
                <w:szCs w:val="20"/>
              </w:rPr>
              <w:t>Legacy Resource Group</w:t>
            </w:r>
          </w:p>
          <w:p w14:paraId="761E0857" w14:textId="77777777" w:rsidR="009437A3" w:rsidRPr="00C175AA" w:rsidRDefault="009437A3" w:rsidP="003B22DD">
            <w:pPr>
              <w:rPr>
                <w:rFonts w:cstheme="minorHAnsi"/>
                <w:b/>
                <w:bCs/>
                <w:color w:val="000000" w:themeColor="text1"/>
                <w:szCs w:val="20"/>
              </w:rPr>
            </w:pPr>
          </w:p>
        </w:tc>
      </w:tr>
    </w:tbl>
    <w:tbl>
      <w:tblPr>
        <w:tblStyle w:val="TableGrid"/>
        <w:tblpPr w:leftFromText="180" w:rightFromText="180" w:vertAnchor="text" w:horzAnchor="margin" w:tblpY="1847"/>
        <w:tblOverlap w:val="never"/>
        <w:tblW w:w="5000" w:type="pct"/>
        <w:tblLook w:val="04A0" w:firstRow="1" w:lastRow="0" w:firstColumn="1" w:lastColumn="0" w:noHBand="0" w:noVBand="1"/>
      </w:tblPr>
      <w:tblGrid>
        <w:gridCol w:w="1515"/>
        <w:gridCol w:w="2593"/>
        <w:gridCol w:w="2415"/>
        <w:gridCol w:w="3053"/>
      </w:tblGrid>
      <w:tr w:rsidR="009437A3" w:rsidRPr="00C175AA" w14:paraId="7A65DA37" w14:textId="77777777" w:rsidTr="003B22DD">
        <w:trPr>
          <w:trHeight w:val="261"/>
        </w:trPr>
        <w:tc>
          <w:tcPr>
            <w:tcW w:w="5000" w:type="pct"/>
            <w:gridSpan w:val="4"/>
            <w:shd w:val="clear" w:color="auto" w:fill="auto"/>
            <w:vAlign w:val="center"/>
          </w:tcPr>
          <w:p w14:paraId="30EC7589" w14:textId="77777777" w:rsidR="009437A3" w:rsidRPr="00203D83" w:rsidRDefault="009437A3" w:rsidP="003B22DD">
            <w:pPr>
              <w:rPr>
                <w:rFonts w:cstheme="minorHAnsi"/>
                <w:color w:val="000000" w:themeColor="text1"/>
                <w:sz w:val="24"/>
                <w:szCs w:val="24"/>
                <w:lang w:val="it-IT"/>
              </w:rPr>
            </w:pPr>
          </w:p>
        </w:tc>
      </w:tr>
      <w:tr w:rsidR="009437A3" w:rsidRPr="00C175AA" w14:paraId="2CCCC99C" w14:textId="77777777" w:rsidTr="003B22DD">
        <w:trPr>
          <w:trHeight w:val="414"/>
        </w:trPr>
        <w:tc>
          <w:tcPr>
            <w:tcW w:w="791" w:type="pct"/>
            <w:vMerge w:val="restart"/>
            <w:shd w:val="clear" w:color="auto" w:fill="DEEAF6" w:themeFill="accent5" w:themeFillTint="33"/>
            <w:vAlign w:val="center"/>
          </w:tcPr>
          <w:p w14:paraId="30715AD4" w14:textId="77777777" w:rsidR="009437A3" w:rsidRDefault="009437A3" w:rsidP="003B22DD">
            <w:pPr>
              <w:jc w:val="center"/>
              <w:rPr>
                <w:rFonts w:cstheme="minorHAnsi"/>
                <w:b/>
                <w:bCs/>
                <w:color w:val="000000" w:themeColor="text1"/>
              </w:rPr>
            </w:pPr>
            <w:r>
              <w:rPr>
                <w:rFonts w:cstheme="minorHAnsi"/>
                <w:b/>
                <w:bCs/>
                <w:color w:val="000000" w:themeColor="text1"/>
              </w:rPr>
              <w:t>ELECTED MEMBERS</w:t>
            </w:r>
          </w:p>
          <w:p w14:paraId="07B651C2" w14:textId="77777777" w:rsidR="009437A3" w:rsidRDefault="009437A3" w:rsidP="003B22DD">
            <w:pPr>
              <w:jc w:val="center"/>
              <w:rPr>
                <w:rFonts w:cstheme="minorHAnsi"/>
                <w:b/>
                <w:bCs/>
                <w:color w:val="000000" w:themeColor="text1"/>
              </w:rPr>
            </w:pPr>
          </w:p>
          <w:p w14:paraId="786B31AD" w14:textId="133AD820" w:rsidR="009437A3" w:rsidRPr="00C175AA" w:rsidRDefault="00066A40" w:rsidP="003B22DD">
            <w:pPr>
              <w:jc w:val="center"/>
              <w:rPr>
                <w:rFonts w:cstheme="minorHAnsi"/>
                <w:b/>
                <w:bCs/>
                <w:color w:val="000000" w:themeColor="text1"/>
              </w:rPr>
            </w:pPr>
            <w:r>
              <w:rPr>
                <w:rFonts w:cstheme="minorHAnsi"/>
                <w:b/>
                <w:bCs/>
                <w:color w:val="000000" w:themeColor="text1"/>
              </w:rPr>
              <w:t>Terms Expir</w:t>
            </w:r>
            <w:r w:rsidR="00174B95">
              <w:rPr>
                <w:rFonts w:cstheme="minorHAnsi"/>
                <w:b/>
                <w:bCs/>
                <w:color w:val="000000" w:themeColor="text1"/>
              </w:rPr>
              <w:t>ing</w:t>
            </w:r>
            <w:r>
              <w:rPr>
                <w:rFonts w:cstheme="minorHAnsi"/>
                <w:b/>
                <w:bCs/>
                <w:color w:val="000000" w:themeColor="text1"/>
              </w:rPr>
              <w:t xml:space="preserve"> in</w:t>
            </w:r>
            <w:r w:rsidR="009437A3">
              <w:rPr>
                <w:rFonts w:cstheme="minorHAnsi"/>
                <w:b/>
                <w:bCs/>
                <w:color w:val="000000" w:themeColor="text1"/>
              </w:rPr>
              <w:t xml:space="preserve"> </w:t>
            </w:r>
            <w:r w:rsidR="00174B95">
              <w:rPr>
                <w:rFonts w:cstheme="minorHAnsi"/>
                <w:b/>
                <w:bCs/>
                <w:color w:val="000000" w:themeColor="text1"/>
              </w:rPr>
              <w:t xml:space="preserve">October </w:t>
            </w:r>
            <w:r w:rsidR="009437A3">
              <w:rPr>
                <w:rFonts w:cstheme="minorHAnsi"/>
                <w:b/>
                <w:bCs/>
                <w:color w:val="000000" w:themeColor="text1"/>
              </w:rPr>
              <w:t>2022</w:t>
            </w:r>
          </w:p>
          <w:p w14:paraId="435DAE83" w14:textId="77777777" w:rsidR="009437A3" w:rsidRPr="00C175AA" w:rsidRDefault="009437A3" w:rsidP="003B22DD">
            <w:pPr>
              <w:rPr>
                <w:rFonts w:cstheme="minorHAnsi"/>
                <w:b/>
                <w:bCs/>
                <w:color w:val="000000" w:themeColor="text1"/>
              </w:rPr>
            </w:pPr>
          </w:p>
          <w:p w14:paraId="7BFCAA62" w14:textId="77777777" w:rsidR="009437A3" w:rsidRPr="00C175AA" w:rsidRDefault="009437A3" w:rsidP="003B22DD">
            <w:pPr>
              <w:rPr>
                <w:rFonts w:cstheme="minorHAnsi"/>
                <w:b/>
                <w:bCs/>
                <w:color w:val="000000" w:themeColor="text1"/>
              </w:rPr>
            </w:pPr>
          </w:p>
          <w:p w14:paraId="272166CB" w14:textId="77777777" w:rsidR="009437A3" w:rsidRPr="00C175AA" w:rsidRDefault="009437A3" w:rsidP="003B22DD">
            <w:pPr>
              <w:rPr>
                <w:rFonts w:cstheme="minorHAnsi"/>
                <w:b/>
                <w:bCs/>
                <w:color w:val="000000" w:themeColor="text1"/>
              </w:rPr>
            </w:pPr>
          </w:p>
          <w:p w14:paraId="47713085" w14:textId="77777777" w:rsidR="009437A3" w:rsidRPr="00C175AA" w:rsidRDefault="009437A3" w:rsidP="003B22DD">
            <w:pPr>
              <w:rPr>
                <w:rFonts w:cstheme="minorHAnsi"/>
                <w:b/>
                <w:bCs/>
                <w:color w:val="000000" w:themeColor="text1"/>
              </w:rPr>
            </w:pPr>
          </w:p>
          <w:p w14:paraId="5C5F2FB0" w14:textId="77777777" w:rsidR="009437A3" w:rsidRPr="00C175AA" w:rsidRDefault="009437A3" w:rsidP="003B22DD">
            <w:pPr>
              <w:rPr>
                <w:rFonts w:cstheme="minorHAnsi"/>
                <w:b/>
                <w:bCs/>
                <w:color w:val="000000" w:themeColor="text1"/>
              </w:rPr>
            </w:pPr>
          </w:p>
          <w:p w14:paraId="4AB556D1" w14:textId="77777777" w:rsidR="009437A3" w:rsidRPr="00C175AA" w:rsidRDefault="009437A3" w:rsidP="003B22DD">
            <w:pPr>
              <w:rPr>
                <w:rFonts w:cstheme="minorHAnsi"/>
                <w:b/>
                <w:bCs/>
                <w:color w:val="000000" w:themeColor="text1"/>
              </w:rPr>
            </w:pPr>
          </w:p>
        </w:tc>
        <w:tc>
          <w:tcPr>
            <w:tcW w:w="1354" w:type="pct"/>
            <w:shd w:val="clear" w:color="auto" w:fill="DEEAF6" w:themeFill="accent5" w:themeFillTint="33"/>
            <w:vAlign w:val="center"/>
          </w:tcPr>
          <w:p w14:paraId="29D06EA3"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lang w:val="it-IT"/>
              </w:rPr>
              <w:t>Michael Allegra</w:t>
            </w:r>
          </w:p>
        </w:tc>
        <w:tc>
          <w:tcPr>
            <w:tcW w:w="1261" w:type="pct"/>
            <w:shd w:val="clear" w:color="auto" w:fill="DEEAF6" w:themeFill="accent5" w:themeFillTint="33"/>
            <w:vAlign w:val="center"/>
          </w:tcPr>
          <w:p w14:paraId="3C312D78" w14:textId="77777777" w:rsidR="009437A3" w:rsidRPr="00C175AA" w:rsidRDefault="009437A3" w:rsidP="003B22DD">
            <w:pPr>
              <w:rPr>
                <w:rFonts w:cstheme="minorHAnsi"/>
                <w:color w:val="000000"/>
                <w:szCs w:val="20"/>
              </w:rPr>
            </w:pPr>
            <w:r w:rsidRPr="00C175AA">
              <w:rPr>
                <w:rFonts w:cstheme="minorHAnsi"/>
                <w:color w:val="000000" w:themeColor="text1"/>
                <w:szCs w:val="20"/>
                <w:lang w:val="it-IT"/>
              </w:rPr>
              <w:t>President</w:t>
            </w:r>
          </w:p>
        </w:tc>
        <w:tc>
          <w:tcPr>
            <w:tcW w:w="1594" w:type="pct"/>
            <w:shd w:val="clear" w:color="auto" w:fill="DEEAF6" w:themeFill="accent5" w:themeFillTint="33"/>
            <w:vAlign w:val="center"/>
          </w:tcPr>
          <w:p w14:paraId="45AA2EA8" w14:textId="77777777" w:rsidR="009437A3" w:rsidRPr="00C175AA" w:rsidRDefault="009437A3" w:rsidP="003B22DD">
            <w:pPr>
              <w:rPr>
                <w:rFonts w:cstheme="minorHAnsi"/>
                <w:color w:val="000000"/>
                <w:szCs w:val="20"/>
              </w:rPr>
            </w:pPr>
            <w:r w:rsidRPr="00C175AA">
              <w:rPr>
                <w:rFonts w:cstheme="minorHAnsi"/>
                <w:color w:val="000000" w:themeColor="text1"/>
                <w:szCs w:val="20"/>
                <w:lang w:val="it-IT"/>
              </w:rPr>
              <w:t>KivAllegra Consulting</w:t>
            </w:r>
          </w:p>
        </w:tc>
      </w:tr>
      <w:tr w:rsidR="009437A3" w:rsidRPr="00C175AA" w14:paraId="441501A0" w14:textId="77777777" w:rsidTr="003B22DD">
        <w:trPr>
          <w:trHeight w:val="432"/>
        </w:trPr>
        <w:tc>
          <w:tcPr>
            <w:tcW w:w="791" w:type="pct"/>
            <w:vMerge/>
            <w:shd w:val="clear" w:color="auto" w:fill="DEEAF6" w:themeFill="accent5" w:themeFillTint="33"/>
            <w:vAlign w:val="center"/>
          </w:tcPr>
          <w:p w14:paraId="475F32B3" w14:textId="77777777" w:rsidR="009437A3" w:rsidRDefault="009437A3" w:rsidP="003B22DD">
            <w:pPr>
              <w:rPr>
                <w:rFonts w:cstheme="minorHAnsi"/>
                <w:b/>
                <w:bCs/>
                <w:color w:val="000000" w:themeColor="text1"/>
              </w:rPr>
            </w:pPr>
          </w:p>
        </w:tc>
        <w:tc>
          <w:tcPr>
            <w:tcW w:w="1354" w:type="pct"/>
            <w:shd w:val="clear" w:color="auto" w:fill="DEEAF6" w:themeFill="accent5" w:themeFillTint="33"/>
            <w:vAlign w:val="center"/>
          </w:tcPr>
          <w:p w14:paraId="2A28CC61" w14:textId="77777777" w:rsidR="009437A3" w:rsidRPr="00C175AA" w:rsidRDefault="009437A3" w:rsidP="003B22DD">
            <w:pPr>
              <w:rPr>
                <w:rFonts w:cstheme="minorHAnsi"/>
                <w:color w:val="000000" w:themeColor="text1"/>
                <w:szCs w:val="20"/>
                <w:lang w:val="it-IT"/>
              </w:rPr>
            </w:pPr>
            <w:r w:rsidRPr="00C175AA">
              <w:rPr>
                <w:rFonts w:cstheme="minorHAnsi"/>
                <w:color w:val="000000" w:themeColor="text1"/>
                <w:szCs w:val="20"/>
              </w:rPr>
              <w:t>Robert Bright</w:t>
            </w:r>
          </w:p>
        </w:tc>
        <w:tc>
          <w:tcPr>
            <w:tcW w:w="1261" w:type="pct"/>
            <w:shd w:val="clear" w:color="auto" w:fill="DEEAF6" w:themeFill="accent5" w:themeFillTint="33"/>
            <w:vAlign w:val="center"/>
          </w:tcPr>
          <w:p w14:paraId="7A35666C" w14:textId="77777777" w:rsidR="009437A3" w:rsidRPr="00C175AA" w:rsidRDefault="009437A3" w:rsidP="003B22DD">
            <w:pPr>
              <w:rPr>
                <w:rFonts w:cstheme="minorHAnsi"/>
                <w:color w:val="000000" w:themeColor="text1"/>
                <w:szCs w:val="20"/>
                <w:lang w:val="it-IT"/>
              </w:rPr>
            </w:pPr>
            <w:r w:rsidRPr="00C175AA">
              <w:rPr>
                <w:rFonts w:cstheme="minorHAnsi"/>
                <w:color w:val="000000" w:themeColor="text1"/>
                <w:szCs w:val="20"/>
              </w:rPr>
              <w:t>President</w:t>
            </w:r>
          </w:p>
        </w:tc>
        <w:tc>
          <w:tcPr>
            <w:tcW w:w="1594" w:type="pct"/>
            <w:shd w:val="clear" w:color="auto" w:fill="DEEAF6" w:themeFill="accent5" w:themeFillTint="33"/>
            <w:vAlign w:val="center"/>
          </w:tcPr>
          <w:p w14:paraId="6DA73E7C" w14:textId="77777777" w:rsidR="009437A3" w:rsidRPr="00C175AA" w:rsidRDefault="009437A3" w:rsidP="003B22DD">
            <w:pPr>
              <w:rPr>
                <w:rFonts w:cstheme="minorHAnsi"/>
                <w:color w:val="000000" w:themeColor="text1"/>
                <w:szCs w:val="20"/>
                <w:lang w:val="it-IT"/>
              </w:rPr>
            </w:pPr>
            <w:r w:rsidRPr="00C175AA">
              <w:rPr>
                <w:rFonts w:cstheme="minorHAnsi"/>
                <w:color w:val="000000" w:themeColor="text1"/>
                <w:szCs w:val="20"/>
              </w:rPr>
              <w:t>Talson Solutions LLC</w:t>
            </w:r>
          </w:p>
        </w:tc>
      </w:tr>
      <w:tr w:rsidR="009437A3" w:rsidRPr="00C175AA" w14:paraId="786CA49E" w14:textId="77777777" w:rsidTr="003B22DD">
        <w:trPr>
          <w:trHeight w:val="441"/>
        </w:trPr>
        <w:tc>
          <w:tcPr>
            <w:tcW w:w="791" w:type="pct"/>
            <w:vMerge/>
            <w:shd w:val="clear" w:color="auto" w:fill="DEEAF6" w:themeFill="accent5" w:themeFillTint="33"/>
            <w:vAlign w:val="center"/>
          </w:tcPr>
          <w:p w14:paraId="74EC2439" w14:textId="77777777" w:rsidR="009437A3" w:rsidRPr="00C175AA" w:rsidRDefault="009437A3" w:rsidP="003B22DD">
            <w:pPr>
              <w:rPr>
                <w:rFonts w:cstheme="minorHAnsi"/>
                <w:b/>
                <w:bCs/>
                <w:color w:val="000000" w:themeColor="text1"/>
              </w:rPr>
            </w:pPr>
          </w:p>
        </w:tc>
        <w:tc>
          <w:tcPr>
            <w:tcW w:w="1354" w:type="pct"/>
            <w:shd w:val="clear" w:color="auto" w:fill="DEEAF6" w:themeFill="accent5" w:themeFillTint="33"/>
            <w:vAlign w:val="center"/>
          </w:tcPr>
          <w:p w14:paraId="22369B64"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Charles Di Maggio</w:t>
            </w:r>
          </w:p>
        </w:tc>
        <w:tc>
          <w:tcPr>
            <w:tcW w:w="1261" w:type="pct"/>
            <w:shd w:val="clear" w:color="auto" w:fill="DEEAF6" w:themeFill="accent5" w:themeFillTint="33"/>
            <w:vAlign w:val="center"/>
          </w:tcPr>
          <w:p w14:paraId="23F40866" w14:textId="77777777" w:rsidR="009437A3" w:rsidRPr="00C175AA" w:rsidRDefault="009437A3" w:rsidP="003B22DD">
            <w:pPr>
              <w:rPr>
                <w:rFonts w:cstheme="minorHAnsi"/>
                <w:color w:val="000000"/>
                <w:szCs w:val="20"/>
              </w:rPr>
            </w:pPr>
            <w:r w:rsidRPr="00C175AA">
              <w:rPr>
                <w:rFonts w:cstheme="minorHAnsi"/>
                <w:color w:val="000000" w:themeColor="text1"/>
                <w:szCs w:val="20"/>
              </w:rPr>
              <w:t>Chief Executive Officer</w:t>
            </w:r>
          </w:p>
        </w:tc>
        <w:tc>
          <w:tcPr>
            <w:tcW w:w="1594" w:type="pct"/>
            <w:shd w:val="clear" w:color="auto" w:fill="DEEAF6" w:themeFill="accent5" w:themeFillTint="33"/>
            <w:vAlign w:val="center"/>
          </w:tcPr>
          <w:p w14:paraId="63F2E5F4" w14:textId="77777777" w:rsidR="009437A3" w:rsidRPr="00C175AA" w:rsidRDefault="009437A3" w:rsidP="003B22DD">
            <w:pPr>
              <w:rPr>
                <w:rFonts w:cstheme="minorHAnsi"/>
                <w:color w:val="000000"/>
                <w:szCs w:val="20"/>
              </w:rPr>
            </w:pPr>
            <w:r w:rsidRPr="00C175AA">
              <w:rPr>
                <w:rFonts w:cstheme="minorHAnsi"/>
                <w:color w:val="000000" w:themeColor="text1"/>
                <w:szCs w:val="20"/>
              </w:rPr>
              <w:t>Greystone Management Solutions</w:t>
            </w:r>
          </w:p>
        </w:tc>
      </w:tr>
      <w:tr w:rsidR="009437A3" w:rsidRPr="00C175AA" w14:paraId="73B28659" w14:textId="77777777" w:rsidTr="003B22DD">
        <w:trPr>
          <w:trHeight w:val="441"/>
        </w:trPr>
        <w:tc>
          <w:tcPr>
            <w:tcW w:w="791" w:type="pct"/>
            <w:vMerge/>
            <w:shd w:val="clear" w:color="auto" w:fill="DEEAF6" w:themeFill="accent5" w:themeFillTint="33"/>
            <w:vAlign w:val="center"/>
          </w:tcPr>
          <w:p w14:paraId="7AF43F93" w14:textId="77777777" w:rsidR="009437A3" w:rsidRPr="00C175AA" w:rsidRDefault="009437A3" w:rsidP="003B22DD">
            <w:pPr>
              <w:rPr>
                <w:rFonts w:cstheme="minorHAnsi"/>
                <w:b/>
                <w:bCs/>
                <w:color w:val="000000" w:themeColor="text1"/>
              </w:rPr>
            </w:pPr>
          </w:p>
        </w:tc>
        <w:tc>
          <w:tcPr>
            <w:tcW w:w="1354" w:type="pct"/>
            <w:shd w:val="clear" w:color="auto" w:fill="DEEAF6" w:themeFill="accent5" w:themeFillTint="33"/>
            <w:vAlign w:val="center"/>
          </w:tcPr>
          <w:p w14:paraId="0737E61D"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Emily Guill</w:t>
            </w:r>
          </w:p>
        </w:tc>
        <w:tc>
          <w:tcPr>
            <w:tcW w:w="1261" w:type="pct"/>
            <w:shd w:val="clear" w:color="auto" w:fill="DEEAF6" w:themeFill="accent5" w:themeFillTint="33"/>
            <w:vAlign w:val="center"/>
          </w:tcPr>
          <w:p w14:paraId="068395D2"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Publisher</w:t>
            </w:r>
          </w:p>
        </w:tc>
        <w:tc>
          <w:tcPr>
            <w:tcW w:w="1594" w:type="pct"/>
            <w:shd w:val="clear" w:color="auto" w:fill="DEEAF6" w:themeFill="accent5" w:themeFillTint="33"/>
            <w:vAlign w:val="center"/>
          </w:tcPr>
          <w:p w14:paraId="01173E02"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Mass Transit Magazine</w:t>
            </w:r>
          </w:p>
        </w:tc>
      </w:tr>
      <w:tr w:rsidR="009437A3" w:rsidRPr="00C175AA" w14:paraId="0C3D2830" w14:textId="77777777" w:rsidTr="003B22DD">
        <w:trPr>
          <w:trHeight w:val="441"/>
        </w:trPr>
        <w:tc>
          <w:tcPr>
            <w:tcW w:w="791" w:type="pct"/>
            <w:vMerge/>
            <w:shd w:val="clear" w:color="auto" w:fill="DEEAF6" w:themeFill="accent5" w:themeFillTint="33"/>
            <w:vAlign w:val="center"/>
          </w:tcPr>
          <w:p w14:paraId="22D90A4F" w14:textId="77777777" w:rsidR="009437A3" w:rsidRPr="00C175AA" w:rsidRDefault="009437A3" w:rsidP="003B22DD">
            <w:pPr>
              <w:rPr>
                <w:rFonts w:cstheme="minorHAnsi"/>
                <w:b/>
                <w:bCs/>
                <w:color w:val="000000" w:themeColor="text1"/>
              </w:rPr>
            </w:pPr>
          </w:p>
        </w:tc>
        <w:tc>
          <w:tcPr>
            <w:tcW w:w="1354" w:type="pct"/>
            <w:shd w:val="clear" w:color="auto" w:fill="DEEAF6" w:themeFill="accent5" w:themeFillTint="33"/>
            <w:vAlign w:val="center"/>
          </w:tcPr>
          <w:p w14:paraId="7B6D2F05"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Michael Loehr</w:t>
            </w:r>
          </w:p>
        </w:tc>
        <w:tc>
          <w:tcPr>
            <w:tcW w:w="1261" w:type="pct"/>
            <w:shd w:val="clear" w:color="auto" w:fill="DEEAF6" w:themeFill="accent5" w:themeFillTint="33"/>
            <w:vAlign w:val="center"/>
          </w:tcPr>
          <w:p w14:paraId="26B1C71B"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Global Technology Leader</w:t>
            </w:r>
          </w:p>
        </w:tc>
        <w:tc>
          <w:tcPr>
            <w:tcW w:w="1594" w:type="pct"/>
            <w:shd w:val="clear" w:color="auto" w:fill="DEEAF6" w:themeFill="accent5" w:themeFillTint="33"/>
            <w:vAlign w:val="center"/>
          </w:tcPr>
          <w:p w14:paraId="0D302D0E"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Jacobs</w:t>
            </w:r>
          </w:p>
        </w:tc>
      </w:tr>
      <w:tr w:rsidR="009437A3" w:rsidRPr="00C175AA" w14:paraId="1768AC8B" w14:textId="77777777" w:rsidTr="003B22DD">
        <w:trPr>
          <w:trHeight w:val="441"/>
        </w:trPr>
        <w:tc>
          <w:tcPr>
            <w:tcW w:w="791" w:type="pct"/>
            <w:vMerge/>
            <w:shd w:val="clear" w:color="auto" w:fill="DEEAF6" w:themeFill="accent5" w:themeFillTint="33"/>
            <w:vAlign w:val="center"/>
          </w:tcPr>
          <w:p w14:paraId="213B7276" w14:textId="77777777" w:rsidR="009437A3" w:rsidRPr="00C175AA" w:rsidRDefault="009437A3" w:rsidP="003B22DD">
            <w:pPr>
              <w:rPr>
                <w:rFonts w:cstheme="minorHAnsi"/>
                <w:b/>
                <w:bCs/>
                <w:color w:val="000000" w:themeColor="text1"/>
              </w:rPr>
            </w:pPr>
          </w:p>
        </w:tc>
        <w:tc>
          <w:tcPr>
            <w:tcW w:w="1354" w:type="pct"/>
            <w:shd w:val="clear" w:color="auto" w:fill="DEEAF6" w:themeFill="accent5" w:themeFillTint="33"/>
            <w:vAlign w:val="center"/>
          </w:tcPr>
          <w:p w14:paraId="00A2D51D"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Scott Sherin</w:t>
            </w:r>
          </w:p>
        </w:tc>
        <w:tc>
          <w:tcPr>
            <w:tcW w:w="1261" w:type="pct"/>
            <w:shd w:val="clear" w:color="auto" w:fill="DEEAF6" w:themeFill="accent5" w:themeFillTint="33"/>
            <w:vAlign w:val="center"/>
          </w:tcPr>
          <w:p w14:paraId="01D66E83"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Vice President</w:t>
            </w:r>
          </w:p>
        </w:tc>
        <w:tc>
          <w:tcPr>
            <w:tcW w:w="1594" w:type="pct"/>
            <w:shd w:val="clear" w:color="auto" w:fill="DEEAF6" w:themeFill="accent5" w:themeFillTint="33"/>
            <w:vAlign w:val="center"/>
          </w:tcPr>
          <w:p w14:paraId="1A5A5B2E"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Alstom</w:t>
            </w:r>
          </w:p>
        </w:tc>
      </w:tr>
      <w:tr w:rsidR="009437A3" w:rsidRPr="00C175AA" w14:paraId="7C57B5C6" w14:textId="77777777" w:rsidTr="003B22DD">
        <w:trPr>
          <w:trHeight w:val="441"/>
        </w:trPr>
        <w:tc>
          <w:tcPr>
            <w:tcW w:w="791" w:type="pct"/>
            <w:vMerge/>
            <w:shd w:val="clear" w:color="auto" w:fill="DEEAF6" w:themeFill="accent5" w:themeFillTint="33"/>
            <w:vAlign w:val="center"/>
          </w:tcPr>
          <w:p w14:paraId="25B01DDD" w14:textId="77777777" w:rsidR="009437A3" w:rsidRPr="00C175AA" w:rsidRDefault="009437A3" w:rsidP="003B22DD">
            <w:pPr>
              <w:rPr>
                <w:rFonts w:cstheme="minorHAnsi"/>
                <w:b/>
                <w:bCs/>
                <w:color w:val="000000" w:themeColor="text1"/>
              </w:rPr>
            </w:pPr>
          </w:p>
        </w:tc>
        <w:tc>
          <w:tcPr>
            <w:tcW w:w="1354" w:type="pct"/>
            <w:shd w:val="clear" w:color="auto" w:fill="DEEAF6" w:themeFill="accent5" w:themeFillTint="33"/>
            <w:vAlign w:val="center"/>
          </w:tcPr>
          <w:p w14:paraId="70765C72"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 xml:space="preserve">Lindy Norris </w:t>
            </w:r>
          </w:p>
        </w:tc>
        <w:tc>
          <w:tcPr>
            <w:tcW w:w="1261" w:type="pct"/>
            <w:shd w:val="clear" w:color="auto" w:fill="DEEAF6" w:themeFill="accent5" w:themeFillTint="33"/>
            <w:vAlign w:val="center"/>
          </w:tcPr>
          <w:p w14:paraId="07C5699B" w14:textId="77777777" w:rsidR="009437A3" w:rsidRPr="00C175AA" w:rsidRDefault="009437A3" w:rsidP="003B22DD">
            <w:pPr>
              <w:rPr>
                <w:rFonts w:cstheme="minorHAnsi"/>
                <w:color w:val="000000"/>
                <w:szCs w:val="20"/>
              </w:rPr>
            </w:pPr>
            <w:r w:rsidRPr="00C175AA">
              <w:rPr>
                <w:rFonts w:cstheme="minorHAnsi"/>
                <w:color w:val="000000" w:themeColor="text1"/>
                <w:szCs w:val="20"/>
              </w:rPr>
              <w:t>Director</w:t>
            </w:r>
          </w:p>
        </w:tc>
        <w:tc>
          <w:tcPr>
            <w:tcW w:w="1594" w:type="pct"/>
            <w:shd w:val="clear" w:color="auto" w:fill="DEEAF6" w:themeFill="accent5" w:themeFillTint="33"/>
            <w:vAlign w:val="center"/>
          </w:tcPr>
          <w:p w14:paraId="3B7115A2" w14:textId="77777777" w:rsidR="009437A3" w:rsidRPr="00C175AA" w:rsidRDefault="009437A3" w:rsidP="003B22DD">
            <w:pPr>
              <w:rPr>
                <w:rFonts w:cstheme="minorHAnsi"/>
                <w:color w:val="000000"/>
                <w:szCs w:val="20"/>
              </w:rPr>
            </w:pPr>
            <w:r w:rsidRPr="00C175AA">
              <w:rPr>
                <w:rFonts w:cstheme="minorHAnsi"/>
                <w:color w:val="000000" w:themeColor="text1"/>
                <w:szCs w:val="20"/>
              </w:rPr>
              <w:t>New Flyer</w:t>
            </w:r>
          </w:p>
        </w:tc>
      </w:tr>
      <w:tr w:rsidR="009437A3" w:rsidRPr="00C175AA" w14:paraId="0FEF03F3" w14:textId="77777777" w:rsidTr="003B22DD">
        <w:trPr>
          <w:trHeight w:val="360"/>
        </w:trPr>
        <w:tc>
          <w:tcPr>
            <w:tcW w:w="791" w:type="pct"/>
            <w:vMerge/>
            <w:shd w:val="clear" w:color="auto" w:fill="DEEAF6" w:themeFill="accent5" w:themeFillTint="33"/>
            <w:vAlign w:val="center"/>
          </w:tcPr>
          <w:p w14:paraId="4BE56989" w14:textId="77777777" w:rsidR="009437A3" w:rsidRPr="00C175AA" w:rsidRDefault="009437A3" w:rsidP="003B22DD">
            <w:pPr>
              <w:rPr>
                <w:rFonts w:cstheme="minorHAnsi"/>
                <w:b/>
                <w:bCs/>
                <w:color w:val="000000" w:themeColor="text1"/>
              </w:rPr>
            </w:pPr>
          </w:p>
        </w:tc>
        <w:tc>
          <w:tcPr>
            <w:tcW w:w="1354" w:type="pct"/>
            <w:shd w:val="clear" w:color="auto" w:fill="DEEAF6" w:themeFill="accent5" w:themeFillTint="33"/>
            <w:vAlign w:val="center"/>
          </w:tcPr>
          <w:p w14:paraId="3B0E894E"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Heather Roman</w:t>
            </w:r>
          </w:p>
        </w:tc>
        <w:tc>
          <w:tcPr>
            <w:tcW w:w="1261" w:type="pct"/>
            <w:shd w:val="clear" w:color="auto" w:fill="DEEAF6" w:themeFill="accent5" w:themeFillTint="33"/>
            <w:vAlign w:val="center"/>
          </w:tcPr>
          <w:p w14:paraId="37B65BB0" w14:textId="77777777" w:rsidR="009437A3" w:rsidRPr="00C175AA" w:rsidRDefault="009437A3" w:rsidP="003B22DD">
            <w:pPr>
              <w:rPr>
                <w:rFonts w:cstheme="minorHAnsi"/>
                <w:color w:val="000000"/>
                <w:szCs w:val="20"/>
              </w:rPr>
            </w:pPr>
            <w:r w:rsidRPr="00C175AA">
              <w:rPr>
                <w:rFonts w:cstheme="minorHAnsi"/>
                <w:color w:val="000000" w:themeColor="text1"/>
                <w:szCs w:val="20"/>
              </w:rPr>
              <w:t>Associate Consultant</w:t>
            </w:r>
          </w:p>
        </w:tc>
        <w:tc>
          <w:tcPr>
            <w:tcW w:w="1594" w:type="pct"/>
            <w:shd w:val="clear" w:color="auto" w:fill="DEEAF6" w:themeFill="accent5" w:themeFillTint="33"/>
            <w:vAlign w:val="center"/>
          </w:tcPr>
          <w:p w14:paraId="69E84D6B" w14:textId="77777777" w:rsidR="009437A3" w:rsidRPr="00C175AA" w:rsidRDefault="009437A3" w:rsidP="003B22DD">
            <w:pPr>
              <w:rPr>
                <w:rFonts w:cstheme="minorHAnsi"/>
                <w:color w:val="000000"/>
                <w:szCs w:val="20"/>
              </w:rPr>
            </w:pPr>
            <w:r w:rsidRPr="00C175AA">
              <w:rPr>
                <w:rFonts w:cstheme="minorHAnsi"/>
                <w:color w:val="000000" w:themeColor="text1"/>
                <w:szCs w:val="20"/>
              </w:rPr>
              <w:t>Omni Strategy, LLC</w:t>
            </w:r>
          </w:p>
        </w:tc>
      </w:tr>
      <w:tr w:rsidR="009437A3" w:rsidRPr="00C175AA" w14:paraId="71103D20" w14:textId="77777777" w:rsidTr="003B22DD">
        <w:trPr>
          <w:trHeight w:val="378"/>
        </w:trPr>
        <w:tc>
          <w:tcPr>
            <w:tcW w:w="791" w:type="pct"/>
            <w:vMerge/>
            <w:shd w:val="clear" w:color="auto" w:fill="DEEAF6" w:themeFill="accent5" w:themeFillTint="33"/>
            <w:vAlign w:val="center"/>
          </w:tcPr>
          <w:p w14:paraId="5F774157" w14:textId="77777777" w:rsidR="009437A3" w:rsidRPr="00C175AA" w:rsidRDefault="009437A3" w:rsidP="003B22DD">
            <w:pPr>
              <w:rPr>
                <w:rFonts w:cstheme="minorHAnsi"/>
                <w:b/>
                <w:bCs/>
                <w:color w:val="000000" w:themeColor="text1"/>
              </w:rPr>
            </w:pPr>
          </w:p>
        </w:tc>
        <w:tc>
          <w:tcPr>
            <w:tcW w:w="1354" w:type="pct"/>
            <w:shd w:val="clear" w:color="auto" w:fill="DEEAF6" w:themeFill="accent5" w:themeFillTint="33"/>
            <w:vAlign w:val="center"/>
          </w:tcPr>
          <w:p w14:paraId="7D128C0E"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Ronnie Hakim</w:t>
            </w:r>
          </w:p>
        </w:tc>
        <w:tc>
          <w:tcPr>
            <w:tcW w:w="1261" w:type="pct"/>
            <w:shd w:val="clear" w:color="auto" w:fill="DEEAF6" w:themeFill="accent5" w:themeFillTint="33"/>
            <w:vAlign w:val="center"/>
          </w:tcPr>
          <w:p w14:paraId="4B93F30A"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Senior V</w:t>
            </w:r>
            <w:r>
              <w:rPr>
                <w:rFonts w:cstheme="minorHAnsi"/>
                <w:color w:val="000000" w:themeColor="text1"/>
                <w:szCs w:val="20"/>
              </w:rPr>
              <w:t>P</w:t>
            </w:r>
          </w:p>
        </w:tc>
        <w:tc>
          <w:tcPr>
            <w:tcW w:w="1594" w:type="pct"/>
            <w:shd w:val="clear" w:color="auto" w:fill="DEEAF6" w:themeFill="accent5" w:themeFillTint="33"/>
            <w:vAlign w:val="center"/>
          </w:tcPr>
          <w:p w14:paraId="05DFAD83" w14:textId="77777777" w:rsidR="009437A3" w:rsidRPr="00C175AA" w:rsidRDefault="009437A3" w:rsidP="003B22DD">
            <w:pPr>
              <w:rPr>
                <w:rFonts w:cstheme="minorHAnsi"/>
                <w:color w:val="000000" w:themeColor="text1"/>
                <w:szCs w:val="20"/>
              </w:rPr>
            </w:pPr>
            <w:r w:rsidRPr="00C175AA">
              <w:rPr>
                <w:rFonts w:cstheme="minorHAnsi"/>
                <w:color w:val="000000" w:themeColor="text1"/>
                <w:szCs w:val="20"/>
              </w:rPr>
              <w:t>HNTB Corp</w:t>
            </w:r>
          </w:p>
        </w:tc>
      </w:tr>
      <w:tr w:rsidR="009437A3" w:rsidRPr="00C175AA" w14:paraId="674FEF23" w14:textId="77777777" w:rsidTr="003B22DD">
        <w:trPr>
          <w:trHeight w:val="403"/>
        </w:trPr>
        <w:tc>
          <w:tcPr>
            <w:tcW w:w="791" w:type="pct"/>
            <w:vMerge/>
            <w:shd w:val="clear" w:color="auto" w:fill="DEEAF6" w:themeFill="accent5" w:themeFillTint="33"/>
            <w:vAlign w:val="center"/>
          </w:tcPr>
          <w:p w14:paraId="1705D9DB" w14:textId="77777777" w:rsidR="009437A3" w:rsidRPr="00C175AA" w:rsidRDefault="009437A3" w:rsidP="003B22DD">
            <w:pPr>
              <w:rPr>
                <w:rFonts w:cstheme="minorHAnsi"/>
                <w:b/>
                <w:bCs/>
                <w:color w:val="000000" w:themeColor="text1"/>
              </w:rPr>
            </w:pPr>
          </w:p>
        </w:tc>
        <w:tc>
          <w:tcPr>
            <w:tcW w:w="1354" w:type="pct"/>
            <w:shd w:val="clear" w:color="auto" w:fill="DEEAF6" w:themeFill="accent5" w:themeFillTint="33"/>
            <w:vAlign w:val="center"/>
          </w:tcPr>
          <w:p w14:paraId="56836952" w14:textId="77777777" w:rsidR="009437A3" w:rsidRPr="00C175AA" w:rsidRDefault="009437A3" w:rsidP="003B22DD">
            <w:pPr>
              <w:rPr>
                <w:rFonts w:cstheme="minorHAnsi"/>
                <w:color w:val="000000" w:themeColor="text1"/>
                <w:szCs w:val="20"/>
              </w:rPr>
            </w:pPr>
            <w:r w:rsidRPr="00BA5648">
              <w:rPr>
                <w:rFonts w:cstheme="minorHAnsi"/>
                <w:color w:val="000000" w:themeColor="text1"/>
                <w:szCs w:val="20"/>
              </w:rPr>
              <w:t>Marvin Thomas</w:t>
            </w:r>
          </w:p>
        </w:tc>
        <w:tc>
          <w:tcPr>
            <w:tcW w:w="1261" w:type="pct"/>
            <w:shd w:val="clear" w:color="auto" w:fill="DEEAF6" w:themeFill="accent5" w:themeFillTint="33"/>
            <w:vAlign w:val="center"/>
          </w:tcPr>
          <w:p w14:paraId="0A6C4290" w14:textId="77777777" w:rsidR="009437A3" w:rsidRPr="00C175AA" w:rsidRDefault="009437A3" w:rsidP="003B22DD">
            <w:pPr>
              <w:rPr>
                <w:rFonts w:cstheme="minorHAnsi"/>
                <w:color w:val="000000" w:themeColor="text1"/>
                <w:szCs w:val="20"/>
              </w:rPr>
            </w:pPr>
            <w:r w:rsidRPr="00813022">
              <w:rPr>
                <w:rFonts w:cstheme="minorHAnsi"/>
                <w:color w:val="000000" w:themeColor="text1"/>
                <w:szCs w:val="20"/>
              </w:rPr>
              <w:t>Chief Executive Officer</w:t>
            </w:r>
          </w:p>
        </w:tc>
        <w:tc>
          <w:tcPr>
            <w:tcW w:w="1594" w:type="pct"/>
            <w:shd w:val="clear" w:color="auto" w:fill="DEEAF6" w:themeFill="accent5" w:themeFillTint="33"/>
            <w:vAlign w:val="center"/>
          </w:tcPr>
          <w:p w14:paraId="764244A2" w14:textId="77777777" w:rsidR="009437A3" w:rsidRPr="00C175AA" w:rsidRDefault="009437A3" w:rsidP="003B22DD">
            <w:pPr>
              <w:rPr>
                <w:rFonts w:cstheme="minorHAnsi"/>
                <w:color w:val="000000" w:themeColor="text1"/>
                <w:szCs w:val="20"/>
              </w:rPr>
            </w:pPr>
            <w:r w:rsidRPr="00813022">
              <w:rPr>
                <w:rFonts w:cstheme="minorHAnsi"/>
                <w:color w:val="000000" w:themeColor="text1"/>
                <w:szCs w:val="20"/>
              </w:rPr>
              <w:t>Triunity Engineering &amp; Management I</w:t>
            </w:r>
          </w:p>
        </w:tc>
      </w:tr>
    </w:tbl>
    <w:p w14:paraId="2460C222" w14:textId="1CBA59AB" w:rsidR="00174B95" w:rsidRDefault="00174B95">
      <w:pPr>
        <w:spacing w:after="0" w:line="276" w:lineRule="auto"/>
      </w:pPr>
    </w:p>
    <w:p w14:paraId="340EBCFA" w14:textId="3474A414" w:rsidR="00174B95" w:rsidRDefault="00174B95">
      <w:pPr>
        <w:spacing w:after="0" w:line="276" w:lineRule="auto"/>
      </w:pPr>
    </w:p>
    <w:p w14:paraId="79C76443" w14:textId="715E45BD" w:rsidR="00174B95" w:rsidRDefault="00174B95">
      <w:pPr>
        <w:spacing w:after="0" w:line="276" w:lineRule="auto"/>
      </w:pPr>
    </w:p>
    <w:p w14:paraId="48A656F9" w14:textId="77777777" w:rsidR="00174B95" w:rsidRDefault="00174B95">
      <w:pPr>
        <w:spacing w:after="0" w:line="276" w:lineRule="auto"/>
      </w:pPr>
    </w:p>
    <w:tbl>
      <w:tblPr>
        <w:tblStyle w:val="TableGrid"/>
        <w:tblpPr w:leftFromText="180" w:rightFromText="180" w:vertAnchor="text" w:tblpY="1"/>
        <w:tblOverlap w:val="never"/>
        <w:tblW w:w="5000" w:type="pct"/>
        <w:tblLook w:val="04A0" w:firstRow="1" w:lastRow="0" w:firstColumn="1" w:lastColumn="0" w:noHBand="0" w:noVBand="1"/>
      </w:tblPr>
      <w:tblGrid>
        <w:gridCol w:w="1405"/>
        <w:gridCol w:w="2260"/>
        <w:gridCol w:w="2833"/>
        <w:gridCol w:w="3078"/>
      </w:tblGrid>
      <w:tr w:rsidR="00174B95" w:rsidRPr="00203D83" w14:paraId="534C22F5" w14:textId="77777777" w:rsidTr="00174B95">
        <w:tc>
          <w:tcPr>
            <w:tcW w:w="734" w:type="pct"/>
            <w:shd w:val="clear" w:color="auto" w:fill="auto"/>
            <w:vAlign w:val="center"/>
          </w:tcPr>
          <w:p w14:paraId="2F04460E" w14:textId="77777777" w:rsidR="00174B95" w:rsidRPr="00203D83" w:rsidRDefault="00174B95" w:rsidP="003B22DD">
            <w:pPr>
              <w:rPr>
                <w:rFonts w:cstheme="minorHAnsi"/>
                <w:b/>
                <w:bCs/>
                <w:color w:val="000000" w:themeColor="text1"/>
                <w:sz w:val="24"/>
                <w:szCs w:val="24"/>
              </w:rPr>
            </w:pPr>
            <w:r w:rsidRPr="00203D83">
              <w:rPr>
                <w:rFonts w:cstheme="minorHAnsi"/>
                <w:b/>
                <w:bCs/>
                <w:color w:val="000000" w:themeColor="text1"/>
                <w:sz w:val="24"/>
                <w:szCs w:val="24"/>
              </w:rPr>
              <w:t>Term Expires</w:t>
            </w:r>
          </w:p>
        </w:tc>
        <w:tc>
          <w:tcPr>
            <w:tcW w:w="1180" w:type="pct"/>
            <w:shd w:val="clear" w:color="auto" w:fill="auto"/>
            <w:vAlign w:val="center"/>
          </w:tcPr>
          <w:p w14:paraId="5200474C" w14:textId="77777777" w:rsidR="00174B95" w:rsidRPr="00203D83" w:rsidRDefault="00174B95" w:rsidP="003B22DD">
            <w:pPr>
              <w:rPr>
                <w:rFonts w:cstheme="minorHAnsi"/>
                <w:color w:val="000000" w:themeColor="text1"/>
                <w:sz w:val="24"/>
                <w:szCs w:val="24"/>
              </w:rPr>
            </w:pPr>
            <w:r w:rsidRPr="00203D83">
              <w:rPr>
                <w:rFonts w:cstheme="minorHAnsi"/>
                <w:b/>
                <w:bCs/>
                <w:color w:val="000000" w:themeColor="text1"/>
                <w:sz w:val="24"/>
                <w:szCs w:val="24"/>
              </w:rPr>
              <w:t>Name</w:t>
            </w:r>
          </w:p>
        </w:tc>
        <w:tc>
          <w:tcPr>
            <w:tcW w:w="1479" w:type="pct"/>
            <w:shd w:val="clear" w:color="auto" w:fill="auto"/>
            <w:vAlign w:val="center"/>
          </w:tcPr>
          <w:p w14:paraId="6FBC21FF" w14:textId="77777777" w:rsidR="00174B95" w:rsidRPr="00203D83" w:rsidRDefault="00174B95" w:rsidP="003B22DD">
            <w:pPr>
              <w:rPr>
                <w:rFonts w:cstheme="minorHAnsi"/>
                <w:color w:val="000000" w:themeColor="text1"/>
                <w:sz w:val="24"/>
                <w:szCs w:val="24"/>
              </w:rPr>
            </w:pPr>
            <w:r w:rsidRPr="00203D83">
              <w:rPr>
                <w:rFonts w:cstheme="minorHAnsi"/>
                <w:b/>
                <w:bCs/>
                <w:color w:val="000000" w:themeColor="text1"/>
                <w:sz w:val="24"/>
                <w:szCs w:val="24"/>
              </w:rPr>
              <w:t>Title</w:t>
            </w:r>
          </w:p>
        </w:tc>
        <w:tc>
          <w:tcPr>
            <w:tcW w:w="1607" w:type="pct"/>
            <w:shd w:val="clear" w:color="auto" w:fill="auto"/>
            <w:vAlign w:val="center"/>
          </w:tcPr>
          <w:p w14:paraId="1F71295A" w14:textId="77777777" w:rsidR="00174B95" w:rsidRPr="00203D83" w:rsidRDefault="00174B95" w:rsidP="003B22DD">
            <w:pPr>
              <w:rPr>
                <w:rFonts w:cstheme="minorHAnsi"/>
                <w:color w:val="000000" w:themeColor="text1"/>
                <w:sz w:val="24"/>
                <w:szCs w:val="24"/>
              </w:rPr>
            </w:pPr>
            <w:r w:rsidRPr="00203D83">
              <w:rPr>
                <w:rFonts w:cstheme="minorHAnsi"/>
                <w:b/>
                <w:bCs/>
                <w:color w:val="000000" w:themeColor="text1"/>
                <w:sz w:val="24"/>
                <w:szCs w:val="24"/>
              </w:rPr>
              <w:t>Company</w:t>
            </w:r>
          </w:p>
        </w:tc>
      </w:tr>
      <w:tr w:rsidR="00174B95" w:rsidRPr="00B9474E" w14:paraId="3EFAC7F1" w14:textId="77777777" w:rsidTr="00174B95">
        <w:tc>
          <w:tcPr>
            <w:tcW w:w="734" w:type="pct"/>
            <w:vMerge w:val="restart"/>
            <w:shd w:val="clear" w:color="auto" w:fill="E2EFD9" w:themeFill="accent6" w:themeFillTint="33"/>
            <w:vAlign w:val="center"/>
          </w:tcPr>
          <w:p w14:paraId="4951AAC5" w14:textId="151F1166" w:rsidR="00174B95" w:rsidRDefault="00174B95" w:rsidP="00174B95">
            <w:pPr>
              <w:jc w:val="center"/>
              <w:rPr>
                <w:rFonts w:cstheme="minorHAnsi"/>
                <w:b/>
                <w:bCs/>
                <w:color w:val="000000" w:themeColor="text1"/>
              </w:rPr>
            </w:pPr>
            <w:r>
              <w:rPr>
                <w:rFonts w:cstheme="minorHAnsi"/>
                <w:b/>
                <w:bCs/>
                <w:color w:val="000000" w:themeColor="text1"/>
              </w:rPr>
              <w:t>Terms Expiring in October 2023</w:t>
            </w:r>
          </w:p>
        </w:tc>
        <w:tc>
          <w:tcPr>
            <w:tcW w:w="1180" w:type="pct"/>
            <w:shd w:val="clear" w:color="auto" w:fill="E2EFD9" w:themeFill="accent6" w:themeFillTint="33"/>
            <w:vAlign w:val="center"/>
          </w:tcPr>
          <w:p w14:paraId="5D111783" w14:textId="77777777" w:rsidR="00174B95" w:rsidRPr="00B9474E" w:rsidRDefault="00174B95" w:rsidP="003B22DD">
            <w:pPr>
              <w:rPr>
                <w:rFonts w:cstheme="minorHAnsi"/>
                <w:color w:val="000000" w:themeColor="text1"/>
                <w:szCs w:val="20"/>
              </w:rPr>
            </w:pPr>
            <w:r w:rsidRPr="00B9474E">
              <w:rPr>
                <w:rFonts w:cstheme="minorHAnsi"/>
                <w:color w:val="000000" w:themeColor="text1"/>
                <w:szCs w:val="20"/>
              </w:rPr>
              <w:t>Christina Belmont</w:t>
            </w:r>
          </w:p>
        </w:tc>
        <w:tc>
          <w:tcPr>
            <w:tcW w:w="1479" w:type="pct"/>
            <w:shd w:val="clear" w:color="auto" w:fill="E2EFD9" w:themeFill="accent6" w:themeFillTint="33"/>
            <w:vAlign w:val="center"/>
          </w:tcPr>
          <w:p w14:paraId="73BFF585" w14:textId="77777777" w:rsidR="00174B95" w:rsidRPr="00B9474E" w:rsidRDefault="00174B95" w:rsidP="003B22DD">
            <w:pPr>
              <w:rPr>
                <w:rFonts w:cstheme="minorHAnsi"/>
                <w:color w:val="000000" w:themeColor="text1"/>
                <w:szCs w:val="20"/>
              </w:rPr>
            </w:pPr>
            <w:r w:rsidRPr="00B9474E">
              <w:rPr>
                <w:rFonts w:cstheme="minorHAnsi"/>
                <w:color w:val="000000" w:themeColor="text1"/>
                <w:szCs w:val="20"/>
              </w:rPr>
              <w:t>Head of Marketing</w:t>
            </w:r>
          </w:p>
        </w:tc>
        <w:tc>
          <w:tcPr>
            <w:tcW w:w="1607" w:type="pct"/>
            <w:shd w:val="clear" w:color="auto" w:fill="E2EFD9" w:themeFill="accent6" w:themeFillTint="33"/>
            <w:vAlign w:val="center"/>
          </w:tcPr>
          <w:p w14:paraId="263AF5F7" w14:textId="77777777" w:rsidR="00174B95" w:rsidRPr="00B9474E" w:rsidRDefault="00174B95" w:rsidP="003B22DD">
            <w:pPr>
              <w:rPr>
                <w:rFonts w:cstheme="minorHAnsi"/>
                <w:color w:val="000000" w:themeColor="text1"/>
                <w:szCs w:val="20"/>
              </w:rPr>
            </w:pPr>
            <w:r w:rsidRPr="00B9474E">
              <w:rPr>
                <w:rFonts w:cstheme="minorHAnsi"/>
                <w:color w:val="000000" w:themeColor="text1"/>
                <w:szCs w:val="20"/>
              </w:rPr>
              <w:t>Vix Technology</w:t>
            </w:r>
          </w:p>
        </w:tc>
      </w:tr>
      <w:tr w:rsidR="00174B95" w:rsidRPr="00C175AA" w14:paraId="57A84C7F" w14:textId="77777777" w:rsidTr="00174B95">
        <w:tc>
          <w:tcPr>
            <w:tcW w:w="734" w:type="pct"/>
            <w:vMerge/>
            <w:shd w:val="clear" w:color="auto" w:fill="E2EFD9" w:themeFill="accent6" w:themeFillTint="33"/>
            <w:vAlign w:val="center"/>
          </w:tcPr>
          <w:p w14:paraId="35D53FC5" w14:textId="77777777" w:rsidR="00174B95" w:rsidRPr="00C175AA" w:rsidRDefault="00174B95" w:rsidP="003B22DD">
            <w:pPr>
              <w:rPr>
                <w:rFonts w:cstheme="minorHAnsi"/>
                <w:b/>
                <w:bCs/>
                <w:color w:val="000000" w:themeColor="text1"/>
              </w:rPr>
            </w:pPr>
          </w:p>
        </w:tc>
        <w:tc>
          <w:tcPr>
            <w:tcW w:w="1180" w:type="pct"/>
            <w:shd w:val="clear" w:color="auto" w:fill="E2EFD9" w:themeFill="accent6" w:themeFillTint="33"/>
            <w:vAlign w:val="center"/>
          </w:tcPr>
          <w:p w14:paraId="50FC2C87"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Jose Bustamante</w:t>
            </w:r>
          </w:p>
        </w:tc>
        <w:tc>
          <w:tcPr>
            <w:tcW w:w="1479" w:type="pct"/>
            <w:shd w:val="clear" w:color="auto" w:fill="E2EFD9" w:themeFill="accent6" w:themeFillTint="33"/>
            <w:vAlign w:val="center"/>
          </w:tcPr>
          <w:p w14:paraId="75450737"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Vice President</w:t>
            </w:r>
          </w:p>
        </w:tc>
        <w:tc>
          <w:tcPr>
            <w:tcW w:w="1607" w:type="pct"/>
            <w:shd w:val="clear" w:color="auto" w:fill="E2EFD9" w:themeFill="accent6" w:themeFillTint="33"/>
            <w:vAlign w:val="center"/>
          </w:tcPr>
          <w:p w14:paraId="7432B074"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STV Inc.</w:t>
            </w:r>
          </w:p>
        </w:tc>
      </w:tr>
      <w:tr w:rsidR="00174B95" w:rsidRPr="00C175AA" w14:paraId="67F42515" w14:textId="77777777" w:rsidTr="00174B95">
        <w:trPr>
          <w:trHeight w:val="797"/>
        </w:trPr>
        <w:tc>
          <w:tcPr>
            <w:tcW w:w="734" w:type="pct"/>
            <w:vMerge/>
            <w:shd w:val="clear" w:color="auto" w:fill="E2EFD9" w:themeFill="accent6" w:themeFillTint="33"/>
            <w:vAlign w:val="center"/>
          </w:tcPr>
          <w:p w14:paraId="6E8B95CD" w14:textId="77777777" w:rsidR="00174B95" w:rsidRPr="00C175AA" w:rsidRDefault="00174B95" w:rsidP="003B22DD">
            <w:pPr>
              <w:rPr>
                <w:rFonts w:cstheme="minorHAnsi"/>
                <w:b/>
                <w:bCs/>
                <w:color w:val="000000" w:themeColor="text1"/>
                <w:szCs w:val="20"/>
              </w:rPr>
            </w:pPr>
          </w:p>
        </w:tc>
        <w:tc>
          <w:tcPr>
            <w:tcW w:w="1180" w:type="pct"/>
            <w:shd w:val="clear" w:color="auto" w:fill="E2EFD9" w:themeFill="accent6" w:themeFillTint="33"/>
            <w:vAlign w:val="center"/>
          </w:tcPr>
          <w:p w14:paraId="7BFEC85D"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Natalie Cornell</w:t>
            </w:r>
          </w:p>
        </w:tc>
        <w:tc>
          <w:tcPr>
            <w:tcW w:w="1479" w:type="pct"/>
            <w:shd w:val="clear" w:color="auto" w:fill="E2EFD9" w:themeFill="accent6" w:themeFillTint="33"/>
            <w:vAlign w:val="center"/>
          </w:tcPr>
          <w:p w14:paraId="78599164"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Director Business Development</w:t>
            </w:r>
          </w:p>
        </w:tc>
        <w:tc>
          <w:tcPr>
            <w:tcW w:w="1607" w:type="pct"/>
            <w:shd w:val="clear" w:color="auto" w:fill="E2EFD9" w:themeFill="accent6" w:themeFillTint="33"/>
            <w:vAlign w:val="center"/>
          </w:tcPr>
          <w:p w14:paraId="1F2BA20A"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LTK Engineering Services</w:t>
            </w:r>
          </w:p>
        </w:tc>
      </w:tr>
      <w:tr w:rsidR="00174B95" w:rsidRPr="00C175AA" w14:paraId="58C849FD" w14:textId="77777777" w:rsidTr="00174B95">
        <w:trPr>
          <w:trHeight w:val="797"/>
        </w:trPr>
        <w:tc>
          <w:tcPr>
            <w:tcW w:w="734" w:type="pct"/>
            <w:vMerge/>
            <w:shd w:val="clear" w:color="auto" w:fill="E2EFD9" w:themeFill="accent6" w:themeFillTint="33"/>
            <w:vAlign w:val="center"/>
          </w:tcPr>
          <w:p w14:paraId="1C3F9376" w14:textId="77777777" w:rsidR="00174B95" w:rsidRPr="00C175AA" w:rsidRDefault="00174B95" w:rsidP="003B22DD">
            <w:pPr>
              <w:rPr>
                <w:rFonts w:cstheme="minorHAnsi"/>
                <w:b/>
                <w:bCs/>
                <w:color w:val="000000" w:themeColor="text1"/>
                <w:szCs w:val="20"/>
              </w:rPr>
            </w:pPr>
          </w:p>
        </w:tc>
        <w:tc>
          <w:tcPr>
            <w:tcW w:w="1180" w:type="pct"/>
            <w:shd w:val="clear" w:color="auto" w:fill="E2EFD9" w:themeFill="accent6" w:themeFillTint="33"/>
            <w:vAlign w:val="center"/>
          </w:tcPr>
          <w:p w14:paraId="4E08E0DF"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Connie Crawford</w:t>
            </w:r>
          </w:p>
        </w:tc>
        <w:tc>
          <w:tcPr>
            <w:tcW w:w="1479" w:type="pct"/>
            <w:shd w:val="clear" w:color="auto" w:fill="E2EFD9" w:themeFill="accent6" w:themeFillTint="33"/>
            <w:vAlign w:val="center"/>
          </w:tcPr>
          <w:p w14:paraId="45A79E08" w14:textId="77777777" w:rsidR="00174B95" w:rsidRPr="00C175AA" w:rsidRDefault="00174B95" w:rsidP="003B22DD">
            <w:pPr>
              <w:rPr>
                <w:rFonts w:cstheme="minorHAnsi"/>
                <w:color w:val="000000" w:themeColor="text1"/>
                <w:szCs w:val="20"/>
              </w:rPr>
            </w:pPr>
            <w:r w:rsidRPr="00C175AA">
              <w:rPr>
                <w:rFonts w:cstheme="minorHAnsi"/>
                <w:szCs w:val="20"/>
              </w:rPr>
              <w:t>Director Rail &amp; Transit</w:t>
            </w:r>
          </w:p>
        </w:tc>
        <w:tc>
          <w:tcPr>
            <w:tcW w:w="1607" w:type="pct"/>
            <w:shd w:val="clear" w:color="auto" w:fill="E2EFD9" w:themeFill="accent6" w:themeFillTint="33"/>
            <w:vAlign w:val="center"/>
          </w:tcPr>
          <w:p w14:paraId="4A667CA3" w14:textId="77777777" w:rsidR="00174B95" w:rsidRPr="00C175AA" w:rsidRDefault="00174B95" w:rsidP="003B22DD">
            <w:pPr>
              <w:rPr>
                <w:rFonts w:cstheme="minorHAnsi"/>
                <w:color w:val="000000" w:themeColor="text1"/>
                <w:szCs w:val="20"/>
              </w:rPr>
            </w:pPr>
            <w:r w:rsidRPr="00C175AA">
              <w:rPr>
                <w:rFonts w:cstheme="minorHAnsi"/>
                <w:szCs w:val="20"/>
              </w:rPr>
              <w:t>Itinera Infrastructure and Concessions</w:t>
            </w:r>
          </w:p>
        </w:tc>
      </w:tr>
      <w:tr w:rsidR="00174B95" w:rsidRPr="00C175AA" w14:paraId="74FD8149" w14:textId="77777777" w:rsidTr="00174B95">
        <w:tc>
          <w:tcPr>
            <w:tcW w:w="734" w:type="pct"/>
            <w:vMerge/>
            <w:shd w:val="clear" w:color="auto" w:fill="E2EFD9" w:themeFill="accent6" w:themeFillTint="33"/>
            <w:vAlign w:val="center"/>
          </w:tcPr>
          <w:p w14:paraId="16CB4169" w14:textId="77777777" w:rsidR="00174B95" w:rsidRPr="00C175AA" w:rsidRDefault="00174B95" w:rsidP="003B22DD">
            <w:pPr>
              <w:rPr>
                <w:rFonts w:cstheme="minorHAnsi"/>
                <w:b/>
                <w:bCs/>
                <w:color w:val="000000" w:themeColor="text1"/>
                <w:szCs w:val="20"/>
              </w:rPr>
            </w:pPr>
          </w:p>
        </w:tc>
        <w:tc>
          <w:tcPr>
            <w:tcW w:w="1180" w:type="pct"/>
            <w:shd w:val="clear" w:color="auto" w:fill="E2EFD9" w:themeFill="accent6" w:themeFillTint="33"/>
            <w:vAlign w:val="center"/>
          </w:tcPr>
          <w:p w14:paraId="0E990C19"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Jennifer Dustin</w:t>
            </w:r>
          </w:p>
        </w:tc>
        <w:tc>
          <w:tcPr>
            <w:tcW w:w="1479" w:type="pct"/>
            <w:shd w:val="clear" w:color="auto" w:fill="E2EFD9" w:themeFill="accent6" w:themeFillTint="33"/>
            <w:vAlign w:val="center"/>
          </w:tcPr>
          <w:p w14:paraId="2071E257" w14:textId="77777777" w:rsidR="00174B95" w:rsidRPr="00C175AA" w:rsidRDefault="00174B95" w:rsidP="003B22DD">
            <w:pPr>
              <w:rPr>
                <w:rFonts w:cstheme="minorHAnsi"/>
                <w:color w:val="000000" w:themeColor="text1"/>
                <w:szCs w:val="20"/>
              </w:rPr>
            </w:pPr>
            <w:r w:rsidRPr="00C175AA">
              <w:rPr>
                <w:rFonts w:cstheme="minorHAnsi"/>
                <w:szCs w:val="20"/>
              </w:rPr>
              <w:t>Transit Marketing Lead</w:t>
            </w:r>
          </w:p>
        </w:tc>
        <w:tc>
          <w:tcPr>
            <w:tcW w:w="1607" w:type="pct"/>
            <w:shd w:val="clear" w:color="auto" w:fill="E2EFD9" w:themeFill="accent6" w:themeFillTint="33"/>
            <w:vAlign w:val="center"/>
          </w:tcPr>
          <w:p w14:paraId="4C04F37B" w14:textId="77777777" w:rsidR="00174B95" w:rsidRPr="00C175AA" w:rsidRDefault="00174B95" w:rsidP="003B22DD">
            <w:pPr>
              <w:rPr>
                <w:rFonts w:cstheme="minorHAnsi"/>
                <w:color w:val="000000" w:themeColor="text1"/>
                <w:szCs w:val="20"/>
              </w:rPr>
            </w:pPr>
            <w:r w:rsidRPr="00C175AA">
              <w:rPr>
                <w:rFonts w:cstheme="minorHAnsi"/>
                <w:szCs w:val="20"/>
              </w:rPr>
              <w:t>HDR Inc</w:t>
            </w:r>
          </w:p>
        </w:tc>
      </w:tr>
      <w:tr w:rsidR="00174B95" w:rsidRPr="00C175AA" w14:paraId="38AE93D6" w14:textId="77777777" w:rsidTr="00174B95">
        <w:tc>
          <w:tcPr>
            <w:tcW w:w="734" w:type="pct"/>
            <w:vMerge/>
            <w:shd w:val="clear" w:color="auto" w:fill="E2EFD9" w:themeFill="accent6" w:themeFillTint="33"/>
            <w:vAlign w:val="center"/>
          </w:tcPr>
          <w:p w14:paraId="3C55B1ED" w14:textId="77777777" w:rsidR="00174B95" w:rsidRPr="00C175AA" w:rsidRDefault="00174B95" w:rsidP="003B22DD">
            <w:pPr>
              <w:rPr>
                <w:rFonts w:cstheme="minorHAnsi"/>
                <w:b/>
                <w:bCs/>
                <w:color w:val="000000" w:themeColor="text1"/>
                <w:szCs w:val="20"/>
              </w:rPr>
            </w:pPr>
          </w:p>
        </w:tc>
        <w:tc>
          <w:tcPr>
            <w:tcW w:w="1180" w:type="pct"/>
            <w:shd w:val="clear" w:color="auto" w:fill="E2EFD9" w:themeFill="accent6" w:themeFillTint="33"/>
            <w:vAlign w:val="center"/>
          </w:tcPr>
          <w:p w14:paraId="3E9793DC"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Bill Faye, Jr.</w:t>
            </w:r>
          </w:p>
        </w:tc>
        <w:tc>
          <w:tcPr>
            <w:tcW w:w="1479" w:type="pct"/>
            <w:shd w:val="clear" w:color="auto" w:fill="E2EFD9" w:themeFill="accent6" w:themeFillTint="33"/>
            <w:vAlign w:val="center"/>
          </w:tcPr>
          <w:p w14:paraId="581032B1"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Director National Sales</w:t>
            </w:r>
          </w:p>
        </w:tc>
        <w:tc>
          <w:tcPr>
            <w:tcW w:w="1607" w:type="pct"/>
            <w:shd w:val="clear" w:color="auto" w:fill="E2EFD9" w:themeFill="accent6" w:themeFillTint="33"/>
            <w:vAlign w:val="center"/>
          </w:tcPr>
          <w:p w14:paraId="00758CFE"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Gillig, LLC</w:t>
            </w:r>
          </w:p>
        </w:tc>
      </w:tr>
      <w:tr w:rsidR="00174B95" w:rsidRPr="00C175AA" w14:paraId="69EF3ABA" w14:textId="77777777" w:rsidTr="00174B95">
        <w:tc>
          <w:tcPr>
            <w:tcW w:w="734" w:type="pct"/>
            <w:vMerge/>
            <w:shd w:val="clear" w:color="auto" w:fill="E2EFD9" w:themeFill="accent6" w:themeFillTint="33"/>
            <w:vAlign w:val="center"/>
          </w:tcPr>
          <w:p w14:paraId="1C6A4EFD" w14:textId="77777777" w:rsidR="00174B95" w:rsidRPr="00C175AA" w:rsidRDefault="00174B95" w:rsidP="003B22DD">
            <w:pPr>
              <w:rPr>
                <w:rFonts w:cstheme="minorHAnsi"/>
                <w:b/>
                <w:bCs/>
                <w:color w:val="000000" w:themeColor="text1"/>
                <w:szCs w:val="20"/>
              </w:rPr>
            </w:pPr>
          </w:p>
        </w:tc>
        <w:tc>
          <w:tcPr>
            <w:tcW w:w="1180" w:type="pct"/>
            <w:shd w:val="clear" w:color="auto" w:fill="E2EFD9" w:themeFill="accent6" w:themeFillTint="33"/>
            <w:vAlign w:val="center"/>
          </w:tcPr>
          <w:p w14:paraId="35650179"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Gerald Francis</w:t>
            </w:r>
          </w:p>
        </w:tc>
        <w:tc>
          <w:tcPr>
            <w:tcW w:w="1479" w:type="pct"/>
            <w:shd w:val="clear" w:color="auto" w:fill="E2EFD9" w:themeFill="accent6" w:themeFillTint="33"/>
            <w:vAlign w:val="center"/>
          </w:tcPr>
          <w:p w14:paraId="7EF65652"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President</w:t>
            </w:r>
          </w:p>
        </w:tc>
        <w:tc>
          <w:tcPr>
            <w:tcW w:w="1607" w:type="pct"/>
            <w:shd w:val="clear" w:color="auto" w:fill="E2EFD9" w:themeFill="accent6" w:themeFillTint="33"/>
            <w:vAlign w:val="center"/>
          </w:tcPr>
          <w:p w14:paraId="4B5A800C"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Keolis Commuter Services</w:t>
            </w:r>
          </w:p>
        </w:tc>
      </w:tr>
      <w:tr w:rsidR="00174B95" w:rsidRPr="00C175AA" w14:paraId="76ED6295" w14:textId="77777777" w:rsidTr="00174B95">
        <w:trPr>
          <w:trHeight w:val="788"/>
        </w:trPr>
        <w:tc>
          <w:tcPr>
            <w:tcW w:w="734" w:type="pct"/>
            <w:vMerge/>
            <w:shd w:val="clear" w:color="auto" w:fill="E2EFD9" w:themeFill="accent6" w:themeFillTint="33"/>
            <w:vAlign w:val="center"/>
          </w:tcPr>
          <w:p w14:paraId="19ACE0C4" w14:textId="77777777" w:rsidR="00174B95" w:rsidRPr="00C175AA" w:rsidRDefault="00174B95" w:rsidP="003B22DD">
            <w:pPr>
              <w:rPr>
                <w:rFonts w:cstheme="minorHAnsi"/>
                <w:b/>
                <w:bCs/>
                <w:color w:val="000000" w:themeColor="text1"/>
                <w:szCs w:val="20"/>
              </w:rPr>
            </w:pPr>
          </w:p>
        </w:tc>
        <w:tc>
          <w:tcPr>
            <w:tcW w:w="1180" w:type="pct"/>
            <w:shd w:val="clear" w:color="auto" w:fill="E2EFD9" w:themeFill="accent6" w:themeFillTint="33"/>
            <w:vAlign w:val="center"/>
          </w:tcPr>
          <w:p w14:paraId="183787F6"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James LaRusch</w:t>
            </w:r>
          </w:p>
        </w:tc>
        <w:tc>
          <w:tcPr>
            <w:tcW w:w="1479" w:type="pct"/>
            <w:shd w:val="clear" w:color="auto" w:fill="E2EFD9" w:themeFill="accent6" w:themeFillTint="33"/>
            <w:vAlign w:val="center"/>
          </w:tcPr>
          <w:p w14:paraId="2567AA28"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Corporate Counsel</w:t>
            </w:r>
          </w:p>
        </w:tc>
        <w:tc>
          <w:tcPr>
            <w:tcW w:w="1607" w:type="pct"/>
            <w:shd w:val="clear" w:color="auto" w:fill="E2EFD9" w:themeFill="accent6" w:themeFillTint="33"/>
            <w:vAlign w:val="center"/>
          </w:tcPr>
          <w:p w14:paraId="14F78671"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Raul V. Bravo &amp; Associates</w:t>
            </w:r>
          </w:p>
        </w:tc>
      </w:tr>
      <w:tr w:rsidR="00174B95" w:rsidRPr="00C175AA" w14:paraId="6C8BB261" w14:textId="77777777" w:rsidTr="00174B95">
        <w:trPr>
          <w:trHeight w:val="800"/>
        </w:trPr>
        <w:tc>
          <w:tcPr>
            <w:tcW w:w="734" w:type="pct"/>
            <w:vMerge/>
            <w:shd w:val="clear" w:color="auto" w:fill="E2EFD9" w:themeFill="accent6" w:themeFillTint="33"/>
            <w:vAlign w:val="center"/>
          </w:tcPr>
          <w:p w14:paraId="0BEBDD8D" w14:textId="77777777" w:rsidR="00174B95" w:rsidRPr="00C175AA" w:rsidRDefault="00174B95" w:rsidP="003B22DD">
            <w:pPr>
              <w:rPr>
                <w:rFonts w:cstheme="minorHAnsi"/>
                <w:b/>
                <w:bCs/>
                <w:color w:val="000000" w:themeColor="text1"/>
                <w:szCs w:val="20"/>
              </w:rPr>
            </w:pPr>
          </w:p>
        </w:tc>
        <w:tc>
          <w:tcPr>
            <w:tcW w:w="1180" w:type="pct"/>
            <w:shd w:val="clear" w:color="auto" w:fill="E2EFD9" w:themeFill="accent6" w:themeFillTint="33"/>
            <w:vAlign w:val="center"/>
          </w:tcPr>
          <w:p w14:paraId="729F2198"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Mark Magaldi</w:t>
            </w:r>
          </w:p>
        </w:tc>
        <w:tc>
          <w:tcPr>
            <w:tcW w:w="1479" w:type="pct"/>
            <w:shd w:val="clear" w:color="auto" w:fill="E2EFD9" w:themeFill="accent6" w:themeFillTint="33"/>
            <w:vAlign w:val="center"/>
          </w:tcPr>
          <w:p w14:paraId="5DD8A6F9"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General Manager</w:t>
            </w:r>
          </w:p>
        </w:tc>
        <w:tc>
          <w:tcPr>
            <w:tcW w:w="1607" w:type="pct"/>
            <w:shd w:val="clear" w:color="auto" w:fill="E2EFD9" w:themeFill="accent6" w:themeFillTint="33"/>
            <w:vAlign w:val="center"/>
          </w:tcPr>
          <w:p w14:paraId="5B8A87E1"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Transit Marketing Group</w:t>
            </w:r>
          </w:p>
        </w:tc>
      </w:tr>
      <w:tr w:rsidR="00174B95" w:rsidRPr="00C175AA" w14:paraId="31BAF800" w14:textId="77777777" w:rsidTr="00174B95">
        <w:tc>
          <w:tcPr>
            <w:tcW w:w="734" w:type="pct"/>
            <w:vMerge/>
            <w:shd w:val="clear" w:color="auto" w:fill="E2EFD9" w:themeFill="accent6" w:themeFillTint="33"/>
            <w:vAlign w:val="center"/>
          </w:tcPr>
          <w:p w14:paraId="464725CE" w14:textId="77777777" w:rsidR="00174B95" w:rsidRPr="00C175AA" w:rsidRDefault="00174B95" w:rsidP="003B22DD">
            <w:pPr>
              <w:rPr>
                <w:rFonts w:cstheme="minorHAnsi"/>
                <w:b/>
                <w:bCs/>
                <w:color w:val="000000" w:themeColor="text1"/>
                <w:szCs w:val="20"/>
              </w:rPr>
            </w:pPr>
          </w:p>
        </w:tc>
        <w:tc>
          <w:tcPr>
            <w:tcW w:w="1180" w:type="pct"/>
            <w:shd w:val="clear" w:color="auto" w:fill="E2EFD9" w:themeFill="accent6" w:themeFillTint="33"/>
            <w:vAlign w:val="center"/>
          </w:tcPr>
          <w:p w14:paraId="32821F56"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Raquel Olivier</w:t>
            </w:r>
          </w:p>
        </w:tc>
        <w:tc>
          <w:tcPr>
            <w:tcW w:w="1479" w:type="pct"/>
            <w:shd w:val="clear" w:color="auto" w:fill="E2EFD9" w:themeFill="accent6" w:themeFillTint="33"/>
            <w:vAlign w:val="center"/>
          </w:tcPr>
          <w:p w14:paraId="44F8F55E"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President</w:t>
            </w:r>
          </w:p>
        </w:tc>
        <w:tc>
          <w:tcPr>
            <w:tcW w:w="1607" w:type="pct"/>
            <w:shd w:val="clear" w:color="auto" w:fill="E2EFD9" w:themeFill="accent6" w:themeFillTint="33"/>
            <w:vAlign w:val="center"/>
          </w:tcPr>
          <w:p w14:paraId="1DE9E9CC"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Olivier Incorporated</w:t>
            </w:r>
          </w:p>
        </w:tc>
      </w:tr>
      <w:tr w:rsidR="00174B95" w:rsidRPr="00C175AA" w14:paraId="5324F1FF" w14:textId="77777777" w:rsidTr="00174B95">
        <w:trPr>
          <w:trHeight w:val="788"/>
        </w:trPr>
        <w:tc>
          <w:tcPr>
            <w:tcW w:w="734" w:type="pct"/>
            <w:vMerge/>
            <w:shd w:val="clear" w:color="auto" w:fill="E2EFD9" w:themeFill="accent6" w:themeFillTint="33"/>
            <w:vAlign w:val="center"/>
          </w:tcPr>
          <w:p w14:paraId="6CC8D703" w14:textId="77777777" w:rsidR="00174B95" w:rsidRPr="00C175AA" w:rsidRDefault="00174B95" w:rsidP="003B22DD">
            <w:pPr>
              <w:rPr>
                <w:rFonts w:cstheme="minorHAnsi"/>
                <w:b/>
                <w:bCs/>
                <w:color w:val="000000" w:themeColor="text1"/>
                <w:szCs w:val="20"/>
              </w:rPr>
            </w:pPr>
          </w:p>
        </w:tc>
        <w:tc>
          <w:tcPr>
            <w:tcW w:w="1180" w:type="pct"/>
            <w:shd w:val="clear" w:color="auto" w:fill="E2EFD9" w:themeFill="accent6" w:themeFillTint="33"/>
            <w:vAlign w:val="center"/>
          </w:tcPr>
          <w:p w14:paraId="6FED8513" w14:textId="77777777" w:rsidR="00174B95" w:rsidRPr="00C175AA" w:rsidRDefault="00174B95" w:rsidP="003B22DD">
            <w:pPr>
              <w:rPr>
                <w:rFonts w:cstheme="minorHAnsi"/>
                <w:color w:val="000000" w:themeColor="text1"/>
                <w:szCs w:val="20"/>
              </w:rPr>
            </w:pPr>
            <w:r>
              <w:rPr>
                <w:rFonts w:cstheme="minorHAnsi"/>
                <w:color w:val="000000" w:themeColor="text1"/>
                <w:szCs w:val="20"/>
              </w:rPr>
              <w:t>Tony Kellen</w:t>
            </w:r>
          </w:p>
        </w:tc>
        <w:tc>
          <w:tcPr>
            <w:tcW w:w="1479" w:type="pct"/>
            <w:shd w:val="clear" w:color="auto" w:fill="E2EFD9" w:themeFill="accent6" w:themeFillTint="33"/>
            <w:vAlign w:val="center"/>
          </w:tcPr>
          <w:p w14:paraId="061714D4" w14:textId="77777777" w:rsidR="00174B95" w:rsidRPr="00C175AA" w:rsidRDefault="00174B95" w:rsidP="003B22DD">
            <w:pPr>
              <w:rPr>
                <w:rFonts w:cstheme="minorHAnsi"/>
                <w:color w:val="000000" w:themeColor="text1"/>
                <w:szCs w:val="20"/>
              </w:rPr>
            </w:pPr>
            <w:r w:rsidRPr="00813022">
              <w:rPr>
                <w:rFonts w:cstheme="minorHAnsi"/>
                <w:color w:val="000000" w:themeColor="text1"/>
                <w:szCs w:val="20"/>
              </w:rPr>
              <w:t>Business Development</w:t>
            </w:r>
          </w:p>
        </w:tc>
        <w:tc>
          <w:tcPr>
            <w:tcW w:w="1607" w:type="pct"/>
            <w:shd w:val="clear" w:color="auto" w:fill="E2EFD9" w:themeFill="accent6" w:themeFillTint="33"/>
            <w:vAlign w:val="center"/>
          </w:tcPr>
          <w:p w14:paraId="3E86C449" w14:textId="77777777" w:rsidR="00174B95" w:rsidRPr="00C175AA" w:rsidRDefault="00174B95" w:rsidP="003B22DD">
            <w:pPr>
              <w:rPr>
                <w:rFonts w:cstheme="minorHAnsi"/>
                <w:color w:val="000000" w:themeColor="text1"/>
                <w:szCs w:val="20"/>
              </w:rPr>
            </w:pPr>
            <w:r w:rsidRPr="00813022">
              <w:rPr>
                <w:rFonts w:cstheme="minorHAnsi"/>
                <w:color w:val="000000" w:themeColor="text1"/>
                <w:szCs w:val="20"/>
              </w:rPr>
              <w:t>Wendel Companies</w:t>
            </w:r>
          </w:p>
        </w:tc>
      </w:tr>
      <w:tr w:rsidR="00174B95" w:rsidRPr="00C175AA" w14:paraId="1608C07D" w14:textId="77777777" w:rsidTr="00174B95">
        <w:trPr>
          <w:trHeight w:val="788"/>
        </w:trPr>
        <w:tc>
          <w:tcPr>
            <w:tcW w:w="734" w:type="pct"/>
            <w:vMerge/>
            <w:shd w:val="clear" w:color="auto" w:fill="E2EFD9" w:themeFill="accent6" w:themeFillTint="33"/>
            <w:vAlign w:val="center"/>
          </w:tcPr>
          <w:p w14:paraId="4B64966F" w14:textId="77777777" w:rsidR="00174B95" w:rsidRPr="00C175AA" w:rsidRDefault="00174B95" w:rsidP="003B22DD">
            <w:pPr>
              <w:rPr>
                <w:rFonts w:cstheme="minorHAnsi"/>
                <w:b/>
                <w:bCs/>
                <w:color w:val="000000" w:themeColor="text1"/>
                <w:szCs w:val="20"/>
              </w:rPr>
            </w:pPr>
          </w:p>
        </w:tc>
        <w:tc>
          <w:tcPr>
            <w:tcW w:w="1180" w:type="pct"/>
            <w:shd w:val="clear" w:color="auto" w:fill="E2EFD9" w:themeFill="accent6" w:themeFillTint="33"/>
            <w:vAlign w:val="center"/>
          </w:tcPr>
          <w:p w14:paraId="6CEBEF25" w14:textId="77777777" w:rsidR="00174B95" w:rsidRPr="00C175AA" w:rsidRDefault="00174B95" w:rsidP="003B22DD">
            <w:pPr>
              <w:rPr>
                <w:rFonts w:cstheme="minorHAnsi"/>
                <w:color w:val="000000" w:themeColor="text1"/>
                <w:szCs w:val="20"/>
              </w:rPr>
            </w:pPr>
            <w:r w:rsidRPr="00C175AA">
              <w:rPr>
                <w:rFonts w:cstheme="minorHAnsi"/>
                <w:color w:val="000000" w:themeColor="text1"/>
                <w:szCs w:val="20"/>
              </w:rPr>
              <w:t>Bill Thomsen</w:t>
            </w:r>
          </w:p>
        </w:tc>
        <w:tc>
          <w:tcPr>
            <w:tcW w:w="1479" w:type="pct"/>
            <w:shd w:val="clear" w:color="auto" w:fill="E2EFD9" w:themeFill="accent6" w:themeFillTint="33"/>
            <w:vAlign w:val="center"/>
          </w:tcPr>
          <w:p w14:paraId="324261F1" w14:textId="77777777" w:rsidR="00174B95" w:rsidRPr="00C175AA" w:rsidRDefault="00174B95" w:rsidP="003B22DD">
            <w:pPr>
              <w:rPr>
                <w:rFonts w:cstheme="minorHAnsi"/>
                <w:color w:val="000000"/>
                <w:szCs w:val="20"/>
              </w:rPr>
            </w:pPr>
            <w:r w:rsidRPr="00C175AA">
              <w:rPr>
                <w:rFonts w:cstheme="minorHAnsi"/>
                <w:color w:val="000000"/>
                <w:szCs w:val="20"/>
              </w:rPr>
              <w:t>President &amp; CEO,</w:t>
            </w:r>
          </w:p>
        </w:tc>
        <w:tc>
          <w:tcPr>
            <w:tcW w:w="1607" w:type="pct"/>
            <w:shd w:val="clear" w:color="auto" w:fill="E2EFD9" w:themeFill="accent6" w:themeFillTint="33"/>
            <w:vAlign w:val="center"/>
          </w:tcPr>
          <w:p w14:paraId="37B42C00" w14:textId="77777777" w:rsidR="00174B95" w:rsidRPr="00C175AA" w:rsidRDefault="00174B95" w:rsidP="003B22DD">
            <w:pPr>
              <w:rPr>
                <w:rFonts w:cstheme="minorHAnsi"/>
                <w:color w:val="000000"/>
                <w:szCs w:val="20"/>
              </w:rPr>
            </w:pPr>
            <w:r w:rsidRPr="00C175AA">
              <w:rPr>
                <w:rFonts w:cstheme="minorHAnsi"/>
                <w:color w:val="000000"/>
                <w:szCs w:val="20"/>
              </w:rPr>
              <w:t>Urban Engineers of New York</w:t>
            </w:r>
          </w:p>
        </w:tc>
      </w:tr>
    </w:tbl>
    <w:p w14:paraId="00960E53" w14:textId="7497CDBF" w:rsidR="00F53AA9" w:rsidRDefault="00F53AA9">
      <w:pPr>
        <w:spacing w:after="0" w:line="276" w:lineRule="auto"/>
      </w:pPr>
    </w:p>
    <w:p w14:paraId="7EBD0A20" w14:textId="77777777" w:rsidR="00F53AA9" w:rsidRDefault="00F53AA9">
      <w:pPr>
        <w:spacing w:after="0" w:line="276" w:lineRule="auto"/>
      </w:pPr>
      <w:r>
        <w:br w:type="page"/>
      </w:r>
    </w:p>
    <w:tbl>
      <w:tblPr>
        <w:tblStyle w:val="TableGrid"/>
        <w:tblpPr w:leftFromText="180" w:rightFromText="180" w:vertAnchor="text" w:horzAnchor="margin" w:tblpY="-59"/>
        <w:tblW w:w="5000" w:type="pct"/>
        <w:tblLook w:val="04A0" w:firstRow="1" w:lastRow="0" w:firstColumn="1" w:lastColumn="0" w:noHBand="0" w:noVBand="1"/>
      </w:tblPr>
      <w:tblGrid>
        <w:gridCol w:w="1368"/>
        <w:gridCol w:w="2340"/>
        <w:gridCol w:w="2790"/>
        <w:gridCol w:w="3078"/>
      </w:tblGrid>
      <w:tr w:rsidR="00F53AA9" w14:paraId="0B4C77C5" w14:textId="77777777" w:rsidTr="00F53AA9">
        <w:trPr>
          <w:trHeight w:val="359"/>
        </w:trPr>
        <w:tc>
          <w:tcPr>
            <w:tcW w:w="714" w:type="pct"/>
            <w:vMerge w:val="restart"/>
            <w:shd w:val="clear" w:color="auto" w:fill="FFF2CC" w:themeFill="accent4" w:themeFillTint="33"/>
            <w:vAlign w:val="center"/>
          </w:tcPr>
          <w:p w14:paraId="7C8D0D12" w14:textId="77777777" w:rsidR="00F53AA9" w:rsidRPr="00203D83" w:rsidRDefault="00F53AA9" w:rsidP="00F53AA9">
            <w:pPr>
              <w:jc w:val="center"/>
              <w:rPr>
                <w:rFonts w:cstheme="minorHAnsi"/>
                <w:b/>
                <w:bCs/>
              </w:rPr>
            </w:pPr>
            <w:r w:rsidRPr="00203D83">
              <w:rPr>
                <w:rFonts w:cstheme="minorHAnsi"/>
                <w:b/>
                <w:bCs/>
                <w:szCs w:val="24"/>
              </w:rPr>
              <w:lastRenderedPageBreak/>
              <w:t>Business Members on the Executive Committ</w:t>
            </w:r>
            <w:r w:rsidRPr="00203D83">
              <w:rPr>
                <w:rFonts w:cstheme="minorHAnsi"/>
                <w:b/>
                <w:bCs/>
              </w:rPr>
              <w:t xml:space="preserve">ee </w:t>
            </w:r>
          </w:p>
        </w:tc>
        <w:tc>
          <w:tcPr>
            <w:tcW w:w="1222" w:type="pct"/>
            <w:shd w:val="clear" w:color="auto" w:fill="FFF2CC" w:themeFill="accent4" w:themeFillTint="33"/>
          </w:tcPr>
          <w:p w14:paraId="4A3B781B" w14:textId="77777777" w:rsidR="00F53AA9" w:rsidRPr="00A3157A" w:rsidRDefault="00F53AA9" w:rsidP="00F53AA9">
            <w:pPr>
              <w:rPr>
                <w:rFonts w:cstheme="minorHAnsi"/>
              </w:rPr>
            </w:pPr>
            <w:r>
              <w:rPr>
                <w:rFonts w:cstheme="minorHAnsi"/>
              </w:rPr>
              <w:t>Jannet Walker-Ford</w:t>
            </w:r>
          </w:p>
        </w:tc>
        <w:tc>
          <w:tcPr>
            <w:tcW w:w="1457" w:type="pct"/>
            <w:shd w:val="clear" w:color="auto" w:fill="FFF2CC" w:themeFill="accent4" w:themeFillTint="33"/>
          </w:tcPr>
          <w:p w14:paraId="667B745B" w14:textId="77777777" w:rsidR="00F53AA9" w:rsidRPr="00A3157A" w:rsidRDefault="00F53AA9" w:rsidP="00F53AA9">
            <w:pPr>
              <w:rPr>
                <w:rFonts w:cstheme="minorHAnsi"/>
              </w:rPr>
            </w:pPr>
            <w:r>
              <w:rPr>
                <w:rFonts w:cstheme="minorHAnsi"/>
              </w:rPr>
              <w:t>Sr. Vice President</w:t>
            </w:r>
          </w:p>
        </w:tc>
        <w:tc>
          <w:tcPr>
            <w:tcW w:w="1607" w:type="pct"/>
            <w:shd w:val="clear" w:color="auto" w:fill="FFF2CC" w:themeFill="accent4" w:themeFillTint="33"/>
          </w:tcPr>
          <w:p w14:paraId="292BAB04" w14:textId="77777777" w:rsidR="00F53AA9" w:rsidRPr="00A3157A" w:rsidRDefault="00F53AA9" w:rsidP="00F53AA9">
            <w:pPr>
              <w:rPr>
                <w:rFonts w:cstheme="minorHAnsi"/>
              </w:rPr>
            </w:pPr>
            <w:r>
              <w:rPr>
                <w:rFonts w:cstheme="minorHAnsi"/>
              </w:rPr>
              <w:t>WSP</w:t>
            </w:r>
          </w:p>
        </w:tc>
      </w:tr>
      <w:tr w:rsidR="00F53AA9" w14:paraId="6B3FF38E" w14:textId="77777777" w:rsidTr="00F53AA9">
        <w:trPr>
          <w:trHeight w:val="440"/>
        </w:trPr>
        <w:tc>
          <w:tcPr>
            <w:tcW w:w="714" w:type="pct"/>
            <w:vMerge/>
            <w:shd w:val="clear" w:color="auto" w:fill="FFF2CC" w:themeFill="accent4" w:themeFillTint="33"/>
          </w:tcPr>
          <w:p w14:paraId="0F9B86B4" w14:textId="77777777" w:rsidR="00F53AA9" w:rsidRDefault="00F53AA9" w:rsidP="00F53AA9"/>
        </w:tc>
        <w:tc>
          <w:tcPr>
            <w:tcW w:w="1222" w:type="pct"/>
            <w:shd w:val="clear" w:color="auto" w:fill="FFF2CC" w:themeFill="accent4" w:themeFillTint="33"/>
            <w:vAlign w:val="center"/>
          </w:tcPr>
          <w:p w14:paraId="5C8B5B77" w14:textId="77777777" w:rsidR="00F53AA9" w:rsidRPr="00A3157A" w:rsidRDefault="00F53AA9" w:rsidP="00F53AA9">
            <w:pPr>
              <w:rPr>
                <w:rFonts w:cstheme="minorHAnsi"/>
              </w:rPr>
            </w:pPr>
            <w:r>
              <w:rPr>
                <w:rFonts w:cstheme="minorHAnsi"/>
              </w:rPr>
              <w:t>Ray Melleady</w:t>
            </w:r>
          </w:p>
        </w:tc>
        <w:tc>
          <w:tcPr>
            <w:tcW w:w="1457" w:type="pct"/>
            <w:shd w:val="clear" w:color="auto" w:fill="FFF2CC" w:themeFill="accent4" w:themeFillTint="33"/>
            <w:vAlign w:val="center"/>
          </w:tcPr>
          <w:p w14:paraId="6940C749" w14:textId="77777777" w:rsidR="00F53AA9" w:rsidRPr="00A3157A" w:rsidRDefault="00F53AA9" w:rsidP="00F53AA9">
            <w:pPr>
              <w:rPr>
                <w:rFonts w:cstheme="minorHAnsi"/>
              </w:rPr>
            </w:pPr>
            <w:r>
              <w:rPr>
                <w:rFonts w:cstheme="minorHAnsi"/>
              </w:rPr>
              <w:t>Executive Vice President</w:t>
            </w:r>
          </w:p>
        </w:tc>
        <w:tc>
          <w:tcPr>
            <w:tcW w:w="1607" w:type="pct"/>
            <w:shd w:val="clear" w:color="auto" w:fill="FFF2CC" w:themeFill="accent4" w:themeFillTint="33"/>
            <w:vAlign w:val="center"/>
          </w:tcPr>
          <w:p w14:paraId="752A1A4D" w14:textId="77777777" w:rsidR="00F53AA9" w:rsidRPr="00A3157A" w:rsidRDefault="00F53AA9" w:rsidP="00F53AA9">
            <w:pPr>
              <w:rPr>
                <w:rFonts w:cstheme="minorHAnsi"/>
              </w:rPr>
            </w:pPr>
            <w:r>
              <w:rPr>
                <w:rFonts w:cstheme="minorHAnsi"/>
              </w:rPr>
              <w:t>USSC</w:t>
            </w:r>
          </w:p>
        </w:tc>
      </w:tr>
      <w:tr w:rsidR="00F53AA9" w14:paraId="75BBB8A0" w14:textId="77777777" w:rsidTr="00F53AA9">
        <w:trPr>
          <w:trHeight w:val="440"/>
        </w:trPr>
        <w:tc>
          <w:tcPr>
            <w:tcW w:w="714" w:type="pct"/>
            <w:vMerge/>
            <w:shd w:val="clear" w:color="auto" w:fill="FFF2CC" w:themeFill="accent4" w:themeFillTint="33"/>
          </w:tcPr>
          <w:p w14:paraId="0F6F8AE5" w14:textId="77777777" w:rsidR="00F53AA9" w:rsidRDefault="00F53AA9" w:rsidP="00F53AA9"/>
        </w:tc>
        <w:tc>
          <w:tcPr>
            <w:tcW w:w="1222" w:type="pct"/>
            <w:shd w:val="clear" w:color="auto" w:fill="FFF2CC" w:themeFill="accent4" w:themeFillTint="33"/>
            <w:vAlign w:val="center"/>
          </w:tcPr>
          <w:p w14:paraId="453033DB" w14:textId="77777777" w:rsidR="00F53AA9" w:rsidRPr="00A3157A" w:rsidRDefault="00F53AA9" w:rsidP="00F53AA9">
            <w:pPr>
              <w:rPr>
                <w:rFonts w:cstheme="minorHAnsi"/>
              </w:rPr>
            </w:pPr>
            <w:r>
              <w:rPr>
                <w:rFonts w:cstheme="minorHAnsi"/>
              </w:rPr>
              <w:t>Tom Waldron</w:t>
            </w:r>
          </w:p>
        </w:tc>
        <w:tc>
          <w:tcPr>
            <w:tcW w:w="1457" w:type="pct"/>
            <w:shd w:val="clear" w:color="auto" w:fill="FFF2CC" w:themeFill="accent4" w:themeFillTint="33"/>
            <w:vAlign w:val="center"/>
          </w:tcPr>
          <w:p w14:paraId="65422908" w14:textId="77777777" w:rsidR="00F53AA9" w:rsidRPr="00A3157A" w:rsidRDefault="00F53AA9" w:rsidP="00F53AA9">
            <w:pPr>
              <w:rPr>
                <w:rFonts w:cstheme="minorHAnsi"/>
              </w:rPr>
            </w:pPr>
            <w:r>
              <w:rPr>
                <w:rFonts w:cstheme="minorHAnsi"/>
              </w:rPr>
              <w:t xml:space="preserve"> Global Transit Director</w:t>
            </w:r>
          </w:p>
        </w:tc>
        <w:tc>
          <w:tcPr>
            <w:tcW w:w="1607" w:type="pct"/>
            <w:shd w:val="clear" w:color="auto" w:fill="FFF2CC" w:themeFill="accent4" w:themeFillTint="33"/>
            <w:vAlign w:val="center"/>
          </w:tcPr>
          <w:p w14:paraId="362CF4E5" w14:textId="77777777" w:rsidR="00F53AA9" w:rsidRPr="00A3157A" w:rsidRDefault="00F53AA9" w:rsidP="00F53AA9">
            <w:pPr>
              <w:rPr>
                <w:rFonts w:cstheme="minorHAnsi"/>
              </w:rPr>
            </w:pPr>
            <w:r>
              <w:rPr>
                <w:rFonts w:cstheme="minorHAnsi"/>
              </w:rPr>
              <w:t>HDR, Inc.</w:t>
            </w:r>
          </w:p>
        </w:tc>
      </w:tr>
      <w:tr w:rsidR="00F53AA9" w14:paraId="7B90AA96" w14:textId="77777777" w:rsidTr="00F53AA9">
        <w:trPr>
          <w:trHeight w:val="440"/>
        </w:trPr>
        <w:tc>
          <w:tcPr>
            <w:tcW w:w="714" w:type="pct"/>
            <w:vMerge/>
            <w:shd w:val="clear" w:color="auto" w:fill="FFF2CC" w:themeFill="accent4" w:themeFillTint="33"/>
          </w:tcPr>
          <w:p w14:paraId="3DA6BE3F" w14:textId="77777777" w:rsidR="00F53AA9" w:rsidRDefault="00F53AA9" w:rsidP="00F53AA9"/>
        </w:tc>
        <w:tc>
          <w:tcPr>
            <w:tcW w:w="1222" w:type="pct"/>
            <w:shd w:val="clear" w:color="auto" w:fill="FFF2CC" w:themeFill="accent4" w:themeFillTint="33"/>
            <w:vAlign w:val="center"/>
          </w:tcPr>
          <w:p w14:paraId="40DD54EC" w14:textId="77777777" w:rsidR="00F53AA9" w:rsidRPr="00A3157A" w:rsidRDefault="00F53AA9" w:rsidP="00F53AA9">
            <w:pPr>
              <w:rPr>
                <w:rFonts w:cstheme="minorHAnsi"/>
              </w:rPr>
            </w:pPr>
            <w:r w:rsidRPr="00C175AA">
              <w:rPr>
                <w:rFonts w:cstheme="minorHAnsi"/>
                <w:color w:val="000000" w:themeColor="text1"/>
                <w:szCs w:val="20"/>
              </w:rPr>
              <w:t>Jeffrey Wharton</w:t>
            </w:r>
          </w:p>
        </w:tc>
        <w:tc>
          <w:tcPr>
            <w:tcW w:w="1457" w:type="pct"/>
            <w:shd w:val="clear" w:color="auto" w:fill="FFF2CC" w:themeFill="accent4" w:themeFillTint="33"/>
            <w:vAlign w:val="center"/>
          </w:tcPr>
          <w:p w14:paraId="060FBA01" w14:textId="77777777" w:rsidR="00F53AA9" w:rsidRPr="00A3157A" w:rsidRDefault="00F53AA9" w:rsidP="00F53AA9">
            <w:pPr>
              <w:rPr>
                <w:rFonts w:cstheme="minorHAnsi"/>
              </w:rPr>
            </w:pPr>
            <w:r w:rsidRPr="00C175AA">
              <w:rPr>
                <w:rFonts w:cstheme="minorHAnsi"/>
                <w:color w:val="000000" w:themeColor="text1"/>
                <w:szCs w:val="20"/>
              </w:rPr>
              <w:t>Director</w:t>
            </w:r>
          </w:p>
        </w:tc>
        <w:tc>
          <w:tcPr>
            <w:tcW w:w="1607" w:type="pct"/>
            <w:shd w:val="clear" w:color="auto" w:fill="FFF2CC" w:themeFill="accent4" w:themeFillTint="33"/>
            <w:vAlign w:val="center"/>
          </w:tcPr>
          <w:p w14:paraId="245F6ACB" w14:textId="77777777" w:rsidR="00F53AA9" w:rsidRPr="00A3157A" w:rsidRDefault="00F53AA9" w:rsidP="00F53AA9">
            <w:pPr>
              <w:autoSpaceDE w:val="0"/>
              <w:autoSpaceDN w:val="0"/>
              <w:adjustRightInd w:val="0"/>
              <w:rPr>
                <w:rFonts w:cstheme="minorHAnsi"/>
              </w:rPr>
            </w:pPr>
            <w:r w:rsidRPr="00C175AA">
              <w:rPr>
                <w:rFonts w:cstheme="minorHAnsi"/>
                <w:color w:val="000000" w:themeColor="text1"/>
                <w:szCs w:val="20"/>
              </w:rPr>
              <w:t xml:space="preserve">SYSTRA Consulting, </w:t>
            </w:r>
            <w:r>
              <w:rPr>
                <w:rFonts w:cstheme="minorHAnsi"/>
                <w:color w:val="000000" w:themeColor="text1"/>
                <w:szCs w:val="20"/>
              </w:rPr>
              <w:t>Inc.</w:t>
            </w:r>
          </w:p>
        </w:tc>
      </w:tr>
      <w:tr w:rsidR="000B3B7C" w14:paraId="6AEA8E6A" w14:textId="77777777" w:rsidTr="000B3B7C">
        <w:trPr>
          <w:trHeight w:val="440"/>
        </w:trPr>
        <w:tc>
          <w:tcPr>
            <w:tcW w:w="5000" w:type="pct"/>
            <w:gridSpan w:val="4"/>
            <w:shd w:val="clear" w:color="auto" w:fill="FFFFFF" w:themeFill="background1"/>
          </w:tcPr>
          <w:p w14:paraId="2EEA3B1D" w14:textId="77777777" w:rsidR="000B3B7C" w:rsidRPr="00C175AA" w:rsidRDefault="000B3B7C" w:rsidP="00F53AA9">
            <w:pPr>
              <w:autoSpaceDE w:val="0"/>
              <w:autoSpaceDN w:val="0"/>
              <w:adjustRightInd w:val="0"/>
              <w:rPr>
                <w:rFonts w:cstheme="minorHAnsi"/>
                <w:color w:val="000000" w:themeColor="text1"/>
                <w:szCs w:val="20"/>
              </w:rPr>
            </w:pPr>
          </w:p>
        </w:tc>
      </w:tr>
      <w:tr w:rsidR="000B3B7C" w14:paraId="6B1A706F" w14:textId="77777777" w:rsidTr="000B3B7C">
        <w:trPr>
          <w:trHeight w:val="440"/>
        </w:trPr>
        <w:tc>
          <w:tcPr>
            <w:tcW w:w="714" w:type="pct"/>
            <w:vMerge w:val="restart"/>
            <w:shd w:val="clear" w:color="auto" w:fill="DEEAF6" w:themeFill="accent5" w:themeFillTint="33"/>
          </w:tcPr>
          <w:p w14:paraId="119B9511" w14:textId="77777777" w:rsidR="000B3B7C" w:rsidRDefault="000B3B7C" w:rsidP="000B3B7C">
            <w:pPr>
              <w:rPr>
                <w:rFonts w:cstheme="minorHAnsi"/>
                <w:b/>
                <w:bCs/>
                <w:color w:val="000000" w:themeColor="text1"/>
              </w:rPr>
            </w:pPr>
          </w:p>
          <w:p w14:paraId="18B26AB2" w14:textId="77777777" w:rsidR="000B3B7C" w:rsidRDefault="000B3B7C" w:rsidP="000B3B7C">
            <w:pPr>
              <w:rPr>
                <w:rFonts w:cstheme="minorHAnsi"/>
                <w:b/>
                <w:bCs/>
                <w:color w:val="000000" w:themeColor="text1"/>
              </w:rPr>
            </w:pPr>
          </w:p>
          <w:p w14:paraId="0FB3E703" w14:textId="77777777" w:rsidR="000B3B7C" w:rsidRDefault="000B3B7C" w:rsidP="000B3B7C">
            <w:pPr>
              <w:rPr>
                <w:rFonts w:cstheme="minorHAnsi"/>
                <w:b/>
                <w:bCs/>
                <w:color w:val="000000" w:themeColor="text1"/>
              </w:rPr>
            </w:pPr>
          </w:p>
          <w:p w14:paraId="03B22859" w14:textId="77777777" w:rsidR="000B3B7C" w:rsidRDefault="000B3B7C" w:rsidP="000B3B7C">
            <w:pPr>
              <w:rPr>
                <w:rFonts w:cstheme="minorHAnsi"/>
                <w:b/>
                <w:bCs/>
                <w:color w:val="000000" w:themeColor="text1"/>
              </w:rPr>
            </w:pPr>
          </w:p>
          <w:p w14:paraId="64C29208" w14:textId="77777777" w:rsidR="000B3B7C" w:rsidRDefault="000B3B7C" w:rsidP="000B3B7C">
            <w:pPr>
              <w:rPr>
                <w:rFonts w:cstheme="minorHAnsi"/>
                <w:b/>
                <w:bCs/>
                <w:color w:val="000000" w:themeColor="text1"/>
              </w:rPr>
            </w:pPr>
          </w:p>
          <w:p w14:paraId="2C920BD4" w14:textId="1769237C" w:rsidR="000B3B7C" w:rsidRDefault="000B3B7C" w:rsidP="000B3B7C">
            <w:r w:rsidRPr="00980B40">
              <w:rPr>
                <w:rFonts w:cstheme="minorHAnsi"/>
                <w:b/>
                <w:bCs/>
                <w:color w:val="000000" w:themeColor="text1"/>
              </w:rPr>
              <w:t>Past Chairs</w:t>
            </w:r>
          </w:p>
        </w:tc>
        <w:tc>
          <w:tcPr>
            <w:tcW w:w="1222" w:type="pct"/>
            <w:shd w:val="clear" w:color="auto" w:fill="DEEAF6" w:themeFill="accent5" w:themeFillTint="33"/>
            <w:vAlign w:val="center"/>
          </w:tcPr>
          <w:p w14:paraId="79DC9AC8" w14:textId="3392CF54" w:rsidR="000B3B7C" w:rsidRPr="00C175AA" w:rsidRDefault="000B3B7C" w:rsidP="000B3B7C">
            <w:pPr>
              <w:rPr>
                <w:rFonts w:cstheme="minorHAnsi"/>
                <w:color w:val="000000" w:themeColor="text1"/>
                <w:szCs w:val="20"/>
              </w:rPr>
            </w:pPr>
            <w:r w:rsidRPr="00980B40">
              <w:rPr>
                <w:rFonts w:cstheme="minorHAnsi"/>
                <w:color w:val="000000" w:themeColor="text1"/>
                <w:szCs w:val="20"/>
              </w:rPr>
              <w:t>Bernard Ford</w:t>
            </w:r>
          </w:p>
        </w:tc>
        <w:tc>
          <w:tcPr>
            <w:tcW w:w="1457" w:type="pct"/>
            <w:shd w:val="clear" w:color="auto" w:fill="DEEAF6" w:themeFill="accent5" w:themeFillTint="33"/>
            <w:vAlign w:val="center"/>
          </w:tcPr>
          <w:p w14:paraId="1F2AD189" w14:textId="77777777" w:rsidR="000B3B7C" w:rsidRPr="00C175AA" w:rsidRDefault="000B3B7C" w:rsidP="000B3B7C">
            <w:pPr>
              <w:rPr>
                <w:rFonts w:cstheme="minorHAnsi"/>
                <w:color w:val="000000" w:themeColor="text1"/>
                <w:szCs w:val="20"/>
              </w:rPr>
            </w:pPr>
          </w:p>
        </w:tc>
        <w:tc>
          <w:tcPr>
            <w:tcW w:w="1607" w:type="pct"/>
            <w:shd w:val="clear" w:color="auto" w:fill="DEEAF6" w:themeFill="accent5" w:themeFillTint="33"/>
            <w:vAlign w:val="center"/>
          </w:tcPr>
          <w:p w14:paraId="48B53761" w14:textId="77777777" w:rsidR="000B3B7C" w:rsidRPr="00C175AA" w:rsidRDefault="000B3B7C" w:rsidP="000B3B7C">
            <w:pPr>
              <w:autoSpaceDE w:val="0"/>
              <w:autoSpaceDN w:val="0"/>
              <w:adjustRightInd w:val="0"/>
              <w:rPr>
                <w:rFonts w:cstheme="minorHAnsi"/>
                <w:color w:val="000000" w:themeColor="text1"/>
                <w:szCs w:val="20"/>
              </w:rPr>
            </w:pPr>
          </w:p>
        </w:tc>
      </w:tr>
      <w:tr w:rsidR="000B3B7C" w14:paraId="3A178847" w14:textId="77777777" w:rsidTr="000B3B7C">
        <w:trPr>
          <w:trHeight w:val="440"/>
        </w:trPr>
        <w:tc>
          <w:tcPr>
            <w:tcW w:w="714" w:type="pct"/>
            <w:vMerge/>
            <w:shd w:val="clear" w:color="auto" w:fill="DEEAF6" w:themeFill="accent5" w:themeFillTint="33"/>
          </w:tcPr>
          <w:p w14:paraId="22E496B2" w14:textId="73F82475" w:rsidR="000B3B7C" w:rsidRDefault="000B3B7C" w:rsidP="000B3B7C"/>
        </w:tc>
        <w:tc>
          <w:tcPr>
            <w:tcW w:w="1222" w:type="pct"/>
            <w:shd w:val="clear" w:color="auto" w:fill="DEEAF6" w:themeFill="accent5" w:themeFillTint="33"/>
            <w:vAlign w:val="center"/>
          </w:tcPr>
          <w:p w14:paraId="3675FDE9" w14:textId="22288F0D" w:rsidR="000B3B7C" w:rsidRPr="00C175AA" w:rsidRDefault="000B3B7C" w:rsidP="000B3B7C">
            <w:pPr>
              <w:rPr>
                <w:rFonts w:cstheme="minorHAnsi"/>
                <w:color w:val="000000" w:themeColor="text1"/>
                <w:szCs w:val="20"/>
              </w:rPr>
            </w:pPr>
            <w:r w:rsidRPr="00980B40">
              <w:rPr>
                <w:rFonts w:cstheme="minorHAnsi"/>
                <w:color w:val="000000" w:themeColor="text1"/>
                <w:szCs w:val="20"/>
              </w:rPr>
              <w:t xml:space="preserve">Kim Green </w:t>
            </w:r>
          </w:p>
        </w:tc>
        <w:tc>
          <w:tcPr>
            <w:tcW w:w="1457" w:type="pct"/>
            <w:shd w:val="clear" w:color="auto" w:fill="DEEAF6" w:themeFill="accent5" w:themeFillTint="33"/>
            <w:vAlign w:val="center"/>
          </w:tcPr>
          <w:p w14:paraId="679AA5EA" w14:textId="5A74AAE4" w:rsidR="000B3B7C" w:rsidRPr="00C175AA" w:rsidRDefault="000B3B7C" w:rsidP="000B3B7C">
            <w:pPr>
              <w:rPr>
                <w:rFonts w:cstheme="minorHAnsi"/>
                <w:color w:val="000000" w:themeColor="text1"/>
                <w:szCs w:val="20"/>
              </w:rPr>
            </w:pPr>
            <w:r w:rsidRPr="00F53AA9">
              <w:rPr>
                <w:rFonts w:ascii="Times New Roman" w:hAnsi="Times New Roman" w:cs="Times New Roman"/>
                <w:szCs w:val="20"/>
              </w:rPr>
              <w:t>Senior Advisor</w:t>
            </w:r>
          </w:p>
        </w:tc>
        <w:tc>
          <w:tcPr>
            <w:tcW w:w="1607" w:type="pct"/>
            <w:shd w:val="clear" w:color="auto" w:fill="DEEAF6" w:themeFill="accent5" w:themeFillTint="33"/>
            <w:vAlign w:val="center"/>
          </w:tcPr>
          <w:p w14:paraId="32DBECC8" w14:textId="23228E02" w:rsidR="000B3B7C" w:rsidRPr="000B3B7C" w:rsidRDefault="000B3B7C" w:rsidP="000B3B7C">
            <w:pPr>
              <w:shd w:val="clear" w:color="auto" w:fill="F2F2F2" w:themeFill="background1" w:themeFillShade="F2"/>
              <w:autoSpaceDE w:val="0"/>
              <w:autoSpaceDN w:val="0"/>
              <w:adjustRightInd w:val="0"/>
              <w:spacing w:after="0"/>
              <w:rPr>
                <w:rFonts w:ascii="Times New Roman" w:hAnsi="Times New Roman" w:cs="Times New Roman"/>
                <w:szCs w:val="20"/>
              </w:rPr>
            </w:pPr>
            <w:r w:rsidRPr="00F53AA9">
              <w:rPr>
                <w:rFonts w:ascii="Times New Roman" w:hAnsi="Times New Roman" w:cs="Times New Roman"/>
                <w:szCs w:val="20"/>
              </w:rPr>
              <w:t>Genfare</w:t>
            </w:r>
          </w:p>
        </w:tc>
      </w:tr>
      <w:tr w:rsidR="000B3B7C" w14:paraId="2DAC053B" w14:textId="77777777" w:rsidTr="000B3B7C">
        <w:trPr>
          <w:trHeight w:val="440"/>
        </w:trPr>
        <w:tc>
          <w:tcPr>
            <w:tcW w:w="714" w:type="pct"/>
            <w:vMerge/>
            <w:shd w:val="clear" w:color="auto" w:fill="DEEAF6" w:themeFill="accent5" w:themeFillTint="33"/>
          </w:tcPr>
          <w:p w14:paraId="11FA7359" w14:textId="77777777" w:rsidR="000B3B7C" w:rsidRDefault="000B3B7C" w:rsidP="000B3B7C"/>
        </w:tc>
        <w:tc>
          <w:tcPr>
            <w:tcW w:w="1222" w:type="pct"/>
            <w:shd w:val="clear" w:color="auto" w:fill="DEEAF6" w:themeFill="accent5" w:themeFillTint="33"/>
            <w:vAlign w:val="center"/>
          </w:tcPr>
          <w:p w14:paraId="5027D5D4" w14:textId="0904AEC8" w:rsidR="000B3B7C" w:rsidRPr="00C175AA" w:rsidRDefault="000B3B7C" w:rsidP="000B3B7C">
            <w:pPr>
              <w:rPr>
                <w:rFonts w:cstheme="minorHAnsi"/>
                <w:color w:val="000000" w:themeColor="text1"/>
                <w:szCs w:val="20"/>
              </w:rPr>
            </w:pPr>
            <w:r w:rsidRPr="00980B40">
              <w:rPr>
                <w:rFonts w:cstheme="minorHAnsi"/>
                <w:color w:val="000000" w:themeColor="text1"/>
                <w:szCs w:val="20"/>
              </w:rPr>
              <w:t>Sharon Greene</w:t>
            </w:r>
          </w:p>
        </w:tc>
        <w:tc>
          <w:tcPr>
            <w:tcW w:w="1457" w:type="pct"/>
            <w:shd w:val="clear" w:color="auto" w:fill="DEEAF6" w:themeFill="accent5" w:themeFillTint="33"/>
            <w:vAlign w:val="center"/>
          </w:tcPr>
          <w:p w14:paraId="71FA0AC8" w14:textId="77777777" w:rsidR="000B3B7C" w:rsidRPr="00F53AA9" w:rsidRDefault="000B3B7C" w:rsidP="000B3B7C">
            <w:pPr>
              <w:shd w:val="clear" w:color="auto" w:fill="F2F2F2" w:themeFill="background1" w:themeFillShade="F2"/>
              <w:autoSpaceDE w:val="0"/>
              <w:autoSpaceDN w:val="0"/>
              <w:adjustRightInd w:val="0"/>
              <w:spacing w:after="0"/>
              <w:rPr>
                <w:rFonts w:ascii="Times New Roman" w:hAnsi="Times New Roman" w:cs="Times New Roman"/>
                <w:szCs w:val="20"/>
              </w:rPr>
            </w:pPr>
            <w:r w:rsidRPr="00F53AA9">
              <w:rPr>
                <w:rFonts w:ascii="Times New Roman" w:hAnsi="Times New Roman" w:cs="Times New Roman"/>
                <w:szCs w:val="20"/>
              </w:rPr>
              <w:t>Managing Principal</w:t>
            </w:r>
          </w:p>
          <w:p w14:paraId="2342FE35" w14:textId="77777777" w:rsidR="000B3B7C" w:rsidRPr="00C175AA" w:rsidRDefault="000B3B7C" w:rsidP="000B3B7C">
            <w:pPr>
              <w:rPr>
                <w:rFonts w:cstheme="minorHAnsi"/>
                <w:color w:val="000000" w:themeColor="text1"/>
                <w:szCs w:val="20"/>
              </w:rPr>
            </w:pPr>
          </w:p>
        </w:tc>
        <w:tc>
          <w:tcPr>
            <w:tcW w:w="1607" w:type="pct"/>
            <w:shd w:val="clear" w:color="auto" w:fill="DEEAF6" w:themeFill="accent5" w:themeFillTint="33"/>
            <w:vAlign w:val="center"/>
          </w:tcPr>
          <w:p w14:paraId="207C9F6E" w14:textId="77777777" w:rsidR="000B3B7C" w:rsidRPr="00F53AA9" w:rsidRDefault="000B3B7C" w:rsidP="000B3B7C">
            <w:pPr>
              <w:shd w:val="clear" w:color="auto" w:fill="F2F2F2" w:themeFill="background1" w:themeFillShade="F2"/>
              <w:autoSpaceDE w:val="0"/>
              <w:autoSpaceDN w:val="0"/>
              <w:adjustRightInd w:val="0"/>
              <w:spacing w:after="0"/>
              <w:rPr>
                <w:rFonts w:ascii="Times New Roman" w:hAnsi="Times New Roman" w:cs="Times New Roman"/>
                <w:szCs w:val="20"/>
              </w:rPr>
            </w:pPr>
            <w:r w:rsidRPr="00F53AA9">
              <w:rPr>
                <w:rFonts w:ascii="Times New Roman" w:hAnsi="Times New Roman" w:cs="Times New Roman"/>
                <w:szCs w:val="20"/>
              </w:rPr>
              <w:t>InfraStrategies LLC</w:t>
            </w:r>
          </w:p>
          <w:p w14:paraId="5C1F0913" w14:textId="77777777" w:rsidR="000B3B7C" w:rsidRPr="00C175AA" w:rsidRDefault="000B3B7C" w:rsidP="000B3B7C">
            <w:pPr>
              <w:autoSpaceDE w:val="0"/>
              <w:autoSpaceDN w:val="0"/>
              <w:adjustRightInd w:val="0"/>
              <w:rPr>
                <w:rFonts w:cstheme="minorHAnsi"/>
                <w:color w:val="000000" w:themeColor="text1"/>
                <w:szCs w:val="20"/>
              </w:rPr>
            </w:pPr>
          </w:p>
        </w:tc>
      </w:tr>
      <w:tr w:rsidR="000B3B7C" w14:paraId="7192A42C" w14:textId="77777777" w:rsidTr="000B3B7C">
        <w:trPr>
          <w:trHeight w:val="440"/>
        </w:trPr>
        <w:tc>
          <w:tcPr>
            <w:tcW w:w="714" w:type="pct"/>
            <w:vMerge/>
            <w:shd w:val="clear" w:color="auto" w:fill="DEEAF6" w:themeFill="accent5" w:themeFillTint="33"/>
          </w:tcPr>
          <w:p w14:paraId="788AE322" w14:textId="77777777" w:rsidR="000B3B7C" w:rsidRDefault="000B3B7C" w:rsidP="000B3B7C"/>
        </w:tc>
        <w:tc>
          <w:tcPr>
            <w:tcW w:w="1222" w:type="pct"/>
            <w:shd w:val="clear" w:color="auto" w:fill="DEEAF6" w:themeFill="accent5" w:themeFillTint="33"/>
            <w:vAlign w:val="center"/>
          </w:tcPr>
          <w:p w14:paraId="0338957A" w14:textId="13B1E5F5" w:rsidR="000B3B7C" w:rsidRPr="00C175AA" w:rsidRDefault="000B3B7C" w:rsidP="000B3B7C">
            <w:pPr>
              <w:rPr>
                <w:rFonts w:cstheme="minorHAnsi"/>
                <w:color w:val="000000" w:themeColor="text1"/>
                <w:szCs w:val="20"/>
              </w:rPr>
            </w:pPr>
            <w:r w:rsidRPr="00980B40">
              <w:rPr>
                <w:rFonts w:cstheme="minorHAnsi"/>
                <w:color w:val="000000" w:themeColor="text1"/>
                <w:szCs w:val="20"/>
              </w:rPr>
              <w:t>Angela Iannuzziello</w:t>
            </w:r>
          </w:p>
        </w:tc>
        <w:tc>
          <w:tcPr>
            <w:tcW w:w="1457" w:type="pct"/>
            <w:shd w:val="clear" w:color="auto" w:fill="DEEAF6" w:themeFill="accent5" w:themeFillTint="33"/>
            <w:vAlign w:val="center"/>
          </w:tcPr>
          <w:p w14:paraId="2CCB2231" w14:textId="67FD13B4" w:rsidR="000B3B7C" w:rsidRPr="00C175AA" w:rsidRDefault="000B3B7C" w:rsidP="000B3B7C">
            <w:pPr>
              <w:rPr>
                <w:rFonts w:cstheme="minorHAnsi"/>
                <w:color w:val="000000" w:themeColor="text1"/>
                <w:szCs w:val="20"/>
              </w:rPr>
            </w:pPr>
            <w:r w:rsidRPr="00F53AA9">
              <w:rPr>
                <w:rFonts w:ascii="Times New Roman" w:hAnsi="Times New Roman" w:cs="Times New Roman"/>
                <w:szCs w:val="20"/>
              </w:rPr>
              <w:t>President</w:t>
            </w:r>
          </w:p>
        </w:tc>
        <w:tc>
          <w:tcPr>
            <w:tcW w:w="1607" w:type="pct"/>
            <w:shd w:val="clear" w:color="auto" w:fill="DEEAF6" w:themeFill="accent5" w:themeFillTint="33"/>
            <w:vAlign w:val="center"/>
          </w:tcPr>
          <w:p w14:paraId="07EB867A" w14:textId="72E9CAF0" w:rsidR="000B3B7C" w:rsidRPr="00C175AA" w:rsidRDefault="000B3B7C" w:rsidP="000B3B7C">
            <w:pPr>
              <w:autoSpaceDE w:val="0"/>
              <w:autoSpaceDN w:val="0"/>
              <w:adjustRightInd w:val="0"/>
              <w:rPr>
                <w:rFonts w:cstheme="minorHAnsi"/>
                <w:color w:val="000000" w:themeColor="text1"/>
                <w:szCs w:val="20"/>
              </w:rPr>
            </w:pPr>
            <w:r w:rsidRPr="00F53AA9">
              <w:rPr>
                <w:rFonts w:ascii="Times New Roman" w:hAnsi="Times New Roman" w:cs="Times New Roman"/>
                <w:szCs w:val="20"/>
              </w:rPr>
              <w:t>Anjune Mgt Inc</w:t>
            </w:r>
          </w:p>
        </w:tc>
      </w:tr>
      <w:tr w:rsidR="000B3B7C" w14:paraId="11FB228E" w14:textId="77777777" w:rsidTr="000B3B7C">
        <w:trPr>
          <w:trHeight w:val="440"/>
        </w:trPr>
        <w:tc>
          <w:tcPr>
            <w:tcW w:w="714" w:type="pct"/>
            <w:vMerge/>
            <w:shd w:val="clear" w:color="auto" w:fill="DEEAF6" w:themeFill="accent5" w:themeFillTint="33"/>
          </w:tcPr>
          <w:p w14:paraId="38D3AD16" w14:textId="77777777" w:rsidR="000B3B7C" w:rsidRDefault="000B3B7C" w:rsidP="000B3B7C"/>
        </w:tc>
        <w:tc>
          <w:tcPr>
            <w:tcW w:w="1222" w:type="pct"/>
            <w:shd w:val="clear" w:color="auto" w:fill="DEEAF6" w:themeFill="accent5" w:themeFillTint="33"/>
            <w:vAlign w:val="center"/>
          </w:tcPr>
          <w:p w14:paraId="2BA3E8F4" w14:textId="2ACF9D6E" w:rsidR="000B3B7C" w:rsidRPr="00C175AA" w:rsidRDefault="000B3B7C" w:rsidP="000B3B7C">
            <w:pPr>
              <w:rPr>
                <w:rFonts w:cstheme="minorHAnsi"/>
                <w:color w:val="000000" w:themeColor="text1"/>
                <w:szCs w:val="20"/>
              </w:rPr>
            </w:pPr>
            <w:r w:rsidRPr="00980B40">
              <w:rPr>
                <w:rFonts w:cstheme="minorHAnsi"/>
                <w:color w:val="000000" w:themeColor="text1"/>
                <w:szCs w:val="20"/>
              </w:rPr>
              <w:t>Patrick Scully</w:t>
            </w:r>
          </w:p>
        </w:tc>
        <w:tc>
          <w:tcPr>
            <w:tcW w:w="1457" w:type="pct"/>
            <w:shd w:val="clear" w:color="auto" w:fill="DEEAF6" w:themeFill="accent5" w:themeFillTint="33"/>
            <w:vAlign w:val="center"/>
          </w:tcPr>
          <w:p w14:paraId="4A2CA8D0" w14:textId="0E1B3E45" w:rsidR="000B3B7C" w:rsidRPr="00C175AA" w:rsidRDefault="000B3B7C" w:rsidP="000B3B7C">
            <w:pPr>
              <w:rPr>
                <w:rFonts w:cstheme="minorHAnsi"/>
                <w:color w:val="000000" w:themeColor="text1"/>
                <w:szCs w:val="20"/>
              </w:rPr>
            </w:pPr>
            <w:r w:rsidRPr="00F53AA9">
              <w:rPr>
                <w:rFonts w:eastAsia="Times New Roman" w:cstheme="minorHAnsi"/>
                <w:color w:val="000000" w:themeColor="text1"/>
                <w:szCs w:val="20"/>
              </w:rPr>
              <w:t>Manager</w:t>
            </w:r>
          </w:p>
        </w:tc>
        <w:tc>
          <w:tcPr>
            <w:tcW w:w="1607" w:type="pct"/>
            <w:shd w:val="clear" w:color="auto" w:fill="DEEAF6" w:themeFill="accent5" w:themeFillTint="33"/>
            <w:vAlign w:val="center"/>
          </w:tcPr>
          <w:p w14:paraId="2E551B0A" w14:textId="463091E4" w:rsidR="000B3B7C" w:rsidRPr="00C175AA" w:rsidRDefault="000B3B7C" w:rsidP="000B3B7C">
            <w:pPr>
              <w:autoSpaceDE w:val="0"/>
              <w:autoSpaceDN w:val="0"/>
              <w:adjustRightInd w:val="0"/>
              <w:rPr>
                <w:rFonts w:cstheme="minorHAnsi"/>
                <w:color w:val="000000" w:themeColor="text1"/>
                <w:szCs w:val="20"/>
              </w:rPr>
            </w:pPr>
            <w:r w:rsidRPr="00F53AA9">
              <w:rPr>
                <w:rFonts w:eastAsia="Times New Roman" w:cstheme="minorHAnsi"/>
                <w:color w:val="000000" w:themeColor="text1"/>
                <w:szCs w:val="20"/>
              </w:rPr>
              <w:t>321 Strategies, LLC</w:t>
            </w:r>
          </w:p>
        </w:tc>
      </w:tr>
      <w:tr w:rsidR="000B3B7C" w14:paraId="1139E626" w14:textId="77777777" w:rsidTr="000B3B7C">
        <w:trPr>
          <w:trHeight w:val="440"/>
        </w:trPr>
        <w:tc>
          <w:tcPr>
            <w:tcW w:w="714" w:type="pct"/>
            <w:vMerge/>
            <w:shd w:val="clear" w:color="auto" w:fill="DEEAF6" w:themeFill="accent5" w:themeFillTint="33"/>
          </w:tcPr>
          <w:p w14:paraId="5848A36A" w14:textId="77777777" w:rsidR="000B3B7C" w:rsidRDefault="000B3B7C" w:rsidP="000B3B7C"/>
        </w:tc>
        <w:tc>
          <w:tcPr>
            <w:tcW w:w="1222" w:type="pct"/>
            <w:shd w:val="clear" w:color="auto" w:fill="DEEAF6" w:themeFill="accent5" w:themeFillTint="33"/>
            <w:vAlign w:val="center"/>
          </w:tcPr>
          <w:p w14:paraId="75B1FFEF" w14:textId="79D74BFD" w:rsidR="000B3B7C" w:rsidRPr="00C175AA" w:rsidRDefault="000B3B7C" w:rsidP="000B3B7C">
            <w:pPr>
              <w:rPr>
                <w:rFonts w:cstheme="minorHAnsi"/>
                <w:color w:val="000000" w:themeColor="text1"/>
                <w:szCs w:val="20"/>
              </w:rPr>
            </w:pPr>
            <w:r w:rsidRPr="00F53AA9">
              <w:rPr>
                <w:rFonts w:cstheme="minorHAnsi"/>
                <w:color w:val="000000" w:themeColor="text1"/>
                <w:szCs w:val="20"/>
              </w:rPr>
              <w:t>David Turney</w:t>
            </w:r>
          </w:p>
        </w:tc>
        <w:tc>
          <w:tcPr>
            <w:tcW w:w="1457" w:type="pct"/>
            <w:shd w:val="clear" w:color="auto" w:fill="DEEAF6" w:themeFill="accent5" w:themeFillTint="33"/>
            <w:vAlign w:val="center"/>
          </w:tcPr>
          <w:p w14:paraId="48B45947" w14:textId="5059B3D7" w:rsidR="000B3B7C" w:rsidRPr="00C175AA" w:rsidRDefault="000B3B7C" w:rsidP="000B3B7C">
            <w:pPr>
              <w:rPr>
                <w:rFonts w:cstheme="minorHAnsi"/>
                <w:color w:val="000000" w:themeColor="text1"/>
                <w:szCs w:val="20"/>
              </w:rPr>
            </w:pPr>
            <w:r w:rsidRPr="00F53AA9">
              <w:rPr>
                <w:rFonts w:ascii="Times New Roman" w:hAnsi="Times New Roman" w:cs="Times New Roman"/>
                <w:szCs w:val="20"/>
              </w:rPr>
              <w:t>Chairman &amp; CEO</w:t>
            </w:r>
          </w:p>
        </w:tc>
        <w:tc>
          <w:tcPr>
            <w:tcW w:w="1607" w:type="pct"/>
            <w:shd w:val="clear" w:color="auto" w:fill="DEEAF6" w:themeFill="accent5" w:themeFillTint="33"/>
            <w:vAlign w:val="center"/>
          </w:tcPr>
          <w:p w14:paraId="49D1D089" w14:textId="1C551B0C" w:rsidR="000B3B7C" w:rsidRPr="00C175AA" w:rsidRDefault="000B3B7C" w:rsidP="000B3B7C">
            <w:pPr>
              <w:autoSpaceDE w:val="0"/>
              <w:autoSpaceDN w:val="0"/>
              <w:adjustRightInd w:val="0"/>
              <w:rPr>
                <w:rFonts w:cstheme="minorHAnsi"/>
                <w:color w:val="000000" w:themeColor="text1"/>
                <w:szCs w:val="20"/>
              </w:rPr>
            </w:pPr>
            <w:r w:rsidRPr="00F53AA9">
              <w:rPr>
                <w:rFonts w:ascii="Times New Roman" w:hAnsi="Times New Roman" w:cs="Times New Roman"/>
                <w:szCs w:val="20"/>
              </w:rPr>
              <w:t>EEI Strategic Consulting LLC</w:t>
            </w:r>
          </w:p>
        </w:tc>
      </w:tr>
      <w:tr w:rsidR="000B3B7C" w14:paraId="4D033BC7" w14:textId="77777777" w:rsidTr="000B3B7C">
        <w:trPr>
          <w:trHeight w:val="440"/>
        </w:trPr>
        <w:tc>
          <w:tcPr>
            <w:tcW w:w="714" w:type="pct"/>
            <w:vMerge/>
            <w:shd w:val="clear" w:color="auto" w:fill="DEEAF6" w:themeFill="accent5" w:themeFillTint="33"/>
          </w:tcPr>
          <w:p w14:paraId="6C5935E3" w14:textId="77777777" w:rsidR="000B3B7C" w:rsidRDefault="000B3B7C" w:rsidP="000B3B7C"/>
        </w:tc>
        <w:tc>
          <w:tcPr>
            <w:tcW w:w="1222" w:type="pct"/>
            <w:shd w:val="clear" w:color="auto" w:fill="DEEAF6" w:themeFill="accent5" w:themeFillTint="33"/>
            <w:vAlign w:val="center"/>
          </w:tcPr>
          <w:p w14:paraId="35754897" w14:textId="3DE4CCAB" w:rsidR="000B3B7C" w:rsidRPr="00C175AA" w:rsidRDefault="000B3B7C" w:rsidP="000B3B7C">
            <w:pPr>
              <w:rPr>
                <w:rFonts w:cstheme="minorHAnsi"/>
                <w:color w:val="000000" w:themeColor="text1"/>
                <w:szCs w:val="20"/>
              </w:rPr>
            </w:pPr>
            <w:r w:rsidRPr="00F53AA9">
              <w:rPr>
                <w:rFonts w:cstheme="minorHAnsi"/>
                <w:color w:val="000000" w:themeColor="text1"/>
                <w:szCs w:val="20"/>
              </w:rPr>
              <w:t>Jeffrey Wharton</w:t>
            </w:r>
          </w:p>
        </w:tc>
        <w:tc>
          <w:tcPr>
            <w:tcW w:w="1457" w:type="pct"/>
            <w:shd w:val="clear" w:color="auto" w:fill="DEEAF6" w:themeFill="accent5" w:themeFillTint="33"/>
            <w:vAlign w:val="center"/>
          </w:tcPr>
          <w:p w14:paraId="6F6E9DE6" w14:textId="07FB49F8" w:rsidR="000B3B7C" w:rsidRPr="00C175AA" w:rsidRDefault="000B3B7C" w:rsidP="000B3B7C">
            <w:pPr>
              <w:rPr>
                <w:rFonts w:cstheme="minorHAnsi"/>
                <w:color w:val="000000" w:themeColor="text1"/>
                <w:szCs w:val="20"/>
              </w:rPr>
            </w:pPr>
            <w:r w:rsidRPr="00F53AA9">
              <w:rPr>
                <w:rFonts w:cstheme="minorHAnsi"/>
                <w:color w:val="000000" w:themeColor="text1"/>
                <w:szCs w:val="20"/>
              </w:rPr>
              <w:t>Director</w:t>
            </w:r>
          </w:p>
        </w:tc>
        <w:tc>
          <w:tcPr>
            <w:tcW w:w="1607" w:type="pct"/>
            <w:shd w:val="clear" w:color="auto" w:fill="DEEAF6" w:themeFill="accent5" w:themeFillTint="33"/>
            <w:vAlign w:val="center"/>
          </w:tcPr>
          <w:p w14:paraId="01AC609E" w14:textId="75FD5FC7" w:rsidR="000B3B7C" w:rsidRPr="00C175AA" w:rsidRDefault="000B3B7C" w:rsidP="000B3B7C">
            <w:pPr>
              <w:autoSpaceDE w:val="0"/>
              <w:autoSpaceDN w:val="0"/>
              <w:adjustRightInd w:val="0"/>
              <w:rPr>
                <w:rFonts w:cstheme="minorHAnsi"/>
                <w:color w:val="000000" w:themeColor="text1"/>
                <w:szCs w:val="20"/>
              </w:rPr>
            </w:pPr>
            <w:r w:rsidRPr="00F53AA9">
              <w:rPr>
                <w:rFonts w:cstheme="minorHAnsi"/>
                <w:color w:val="000000" w:themeColor="text1"/>
                <w:szCs w:val="20"/>
              </w:rPr>
              <w:t>SYSTRAConsulting, Inc.</w:t>
            </w:r>
          </w:p>
        </w:tc>
      </w:tr>
      <w:tr w:rsidR="000B3B7C" w14:paraId="1385BFDB" w14:textId="77777777" w:rsidTr="000B3B7C">
        <w:trPr>
          <w:trHeight w:val="440"/>
        </w:trPr>
        <w:tc>
          <w:tcPr>
            <w:tcW w:w="714" w:type="pct"/>
            <w:vMerge/>
            <w:shd w:val="clear" w:color="auto" w:fill="DEEAF6" w:themeFill="accent5" w:themeFillTint="33"/>
          </w:tcPr>
          <w:p w14:paraId="3E9DED24" w14:textId="77777777" w:rsidR="000B3B7C" w:rsidRDefault="000B3B7C" w:rsidP="000B3B7C"/>
        </w:tc>
        <w:tc>
          <w:tcPr>
            <w:tcW w:w="1222" w:type="pct"/>
            <w:shd w:val="clear" w:color="auto" w:fill="DEEAF6" w:themeFill="accent5" w:themeFillTint="33"/>
            <w:vAlign w:val="center"/>
          </w:tcPr>
          <w:p w14:paraId="4B9F59A4" w14:textId="0D8C8EC5" w:rsidR="000B3B7C" w:rsidRPr="00C175AA" w:rsidRDefault="000B3B7C" w:rsidP="000B3B7C">
            <w:pPr>
              <w:rPr>
                <w:rFonts w:cstheme="minorHAnsi"/>
                <w:color w:val="000000" w:themeColor="text1"/>
                <w:szCs w:val="20"/>
              </w:rPr>
            </w:pPr>
            <w:r w:rsidRPr="00F53AA9">
              <w:rPr>
                <w:rFonts w:cstheme="minorHAnsi"/>
                <w:color w:val="000000" w:themeColor="text1"/>
                <w:szCs w:val="20"/>
              </w:rPr>
              <w:t>Charles Wochele</w:t>
            </w:r>
          </w:p>
        </w:tc>
        <w:tc>
          <w:tcPr>
            <w:tcW w:w="1457" w:type="pct"/>
            <w:shd w:val="clear" w:color="auto" w:fill="DEEAF6" w:themeFill="accent5" w:themeFillTint="33"/>
            <w:vAlign w:val="center"/>
          </w:tcPr>
          <w:p w14:paraId="3B3EC112" w14:textId="6AF589CB" w:rsidR="000B3B7C" w:rsidRPr="00C175AA" w:rsidRDefault="000B3B7C" w:rsidP="000B3B7C">
            <w:pPr>
              <w:rPr>
                <w:rFonts w:cstheme="minorHAnsi"/>
                <w:color w:val="000000" w:themeColor="text1"/>
                <w:szCs w:val="20"/>
              </w:rPr>
            </w:pPr>
            <w:r>
              <w:rPr>
                <w:rFonts w:cstheme="minorHAnsi"/>
                <w:color w:val="000000" w:themeColor="text1"/>
                <w:szCs w:val="20"/>
              </w:rPr>
              <w:t>Managing Partner/Owner</w:t>
            </w:r>
          </w:p>
        </w:tc>
        <w:tc>
          <w:tcPr>
            <w:tcW w:w="1607" w:type="pct"/>
            <w:shd w:val="clear" w:color="auto" w:fill="DEEAF6" w:themeFill="accent5" w:themeFillTint="33"/>
            <w:vAlign w:val="center"/>
          </w:tcPr>
          <w:p w14:paraId="718196DE" w14:textId="667CF705" w:rsidR="000B3B7C" w:rsidRPr="00C175AA" w:rsidRDefault="00FF3B5B" w:rsidP="000B3B7C">
            <w:pPr>
              <w:autoSpaceDE w:val="0"/>
              <w:autoSpaceDN w:val="0"/>
              <w:adjustRightInd w:val="0"/>
              <w:rPr>
                <w:rFonts w:cstheme="minorHAnsi"/>
                <w:color w:val="000000" w:themeColor="text1"/>
                <w:szCs w:val="20"/>
              </w:rPr>
            </w:pPr>
            <w:r>
              <w:rPr>
                <w:rFonts w:cstheme="minorHAnsi"/>
                <w:color w:val="000000" w:themeColor="text1"/>
                <w:szCs w:val="20"/>
              </w:rPr>
              <w:t>TransitConsult LLC</w:t>
            </w:r>
          </w:p>
        </w:tc>
      </w:tr>
      <w:tr w:rsidR="000B3B7C" w14:paraId="2D02DBE7" w14:textId="77777777" w:rsidTr="000B3B7C">
        <w:trPr>
          <w:trHeight w:val="440"/>
        </w:trPr>
        <w:tc>
          <w:tcPr>
            <w:tcW w:w="714" w:type="pct"/>
            <w:vMerge/>
            <w:shd w:val="clear" w:color="auto" w:fill="DEEAF6" w:themeFill="accent5" w:themeFillTint="33"/>
          </w:tcPr>
          <w:p w14:paraId="2C1BD3F0" w14:textId="77777777" w:rsidR="000B3B7C" w:rsidRDefault="000B3B7C" w:rsidP="000B3B7C"/>
        </w:tc>
        <w:tc>
          <w:tcPr>
            <w:tcW w:w="1222" w:type="pct"/>
            <w:shd w:val="clear" w:color="auto" w:fill="DEEAF6" w:themeFill="accent5" w:themeFillTint="33"/>
            <w:vAlign w:val="center"/>
          </w:tcPr>
          <w:p w14:paraId="429E6C43" w14:textId="644DDC74" w:rsidR="000B3B7C" w:rsidRPr="00C175AA" w:rsidRDefault="000B3B7C" w:rsidP="000B3B7C">
            <w:pPr>
              <w:rPr>
                <w:rFonts w:cstheme="minorHAnsi"/>
                <w:color w:val="000000" w:themeColor="text1"/>
                <w:szCs w:val="20"/>
              </w:rPr>
            </w:pPr>
            <w:r w:rsidRPr="00F53AA9">
              <w:rPr>
                <w:rFonts w:cstheme="minorHAnsi"/>
                <w:color w:val="000000" w:themeColor="text1"/>
                <w:szCs w:val="20"/>
              </w:rPr>
              <w:t>Alan Wulkan</w:t>
            </w:r>
          </w:p>
        </w:tc>
        <w:tc>
          <w:tcPr>
            <w:tcW w:w="1457" w:type="pct"/>
            <w:shd w:val="clear" w:color="auto" w:fill="DEEAF6" w:themeFill="accent5" w:themeFillTint="33"/>
            <w:vAlign w:val="center"/>
          </w:tcPr>
          <w:p w14:paraId="52AC2A85" w14:textId="0C570F8C" w:rsidR="000B3B7C" w:rsidRPr="00C175AA" w:rsidRDefault="00FF3B5B" w:rsidP="000B3B7C">
            <w:pPr>
              <w:rPr>
                <w:rFonts w:cstheme="minorHAnsi"/>
                <w:color w:val="000000" w:themeColor="text1"/>
                <w:szCs w:val="20"/>
              </w:rPr>
            </w:pPr>
            <w:r>
              <w:rPr>
                <w:rFonts w:cstheme="minorHAnsi"/>
                <w:color w:val="000000" w:themeColor="text1"/>
                <w:szCs w:val="20"/>
              </w:rPr>
              <w:t>President</w:t>
            </w:r>
          </w:p>
        </w:tc>
        <w:tc>
          <w:tcPr>
            <w:tcW w:w="1607" w:type="pct"/>
            <w:shd w:val="clear" w:color="auto" w:fill="DEEAF6" w:themeFill="accent5" w:themeFillTint="33"/>
            <w:vAlign w:val="center"/>
          </w:tcPr>
          <w:p w14:paraId="31E80489" w14:textId="43E97DF2" w:rsidR="000B3B7C" w:rsidRPr="00C175AA" w:rsidRDefault="00FF3B5B" w:rsidP="000B3B7C">
            <w:pPr>
              <w:autoSpaceDE w:val="0"/>
              <w:autoSpaceDN w:val="0"/>
              <w:adjustRightInd w:val="0"/>
              <w:rPr>
                <w:rFonts w:cstheme="minorHAnsi"/>
                <w:color w:val="000000" w:themeColor="text1"/>
                <w:szCs w:val="20"/>
              </w:rPr>
            </w:pPr>
            <w:r>
              <w:rPr>
                <w:rFonts w:cstheme="minorHAnsi"/>
                <w:color w:val="000000" w:themeColor="text1"/>
                <w:szCs w:val="20"/>
              </w:rPr>
              <w:t>The Wulkan Group</w:t>
            </w:r>
          </w:p>
        </w:tc>
      </w:tr>
      <w:tr w:rsidR="00FF3B5B" w14:paraId="4431B4F8" w14:textId="77777777" w:rsidTr="00FF3B5B">
        <w:trPr>
          <w:trHeight w:val="440"/>
        </w:trPr>
        <w:tc>
          <w:tcPr>
            <w:tcW w:w="5000" w:type="pct"/>
            <w:gridSpan w:val="4"/>
            <w:shd w:val="clear" w:color="auto" w:fill="FFFFFF" w:themeFill="background1"/>
          </w:tcPr>
          <w:p w14:paraId="6B44A9C4" w14:textId="77777777" w:rsidR="00FF3B5B" w:rsidRDefault="00FF3B5B" w:rsidP="000B3B7C">
            <w:pPr>
              <w:autoSpaceDE w:val="0"/>
              <w:autoSpaceDN w:val="0"/>
              <w:adjustRightInd w:val="0"/>
              <w:rPr>
                <w:rFonts w:cstheme="minorHAnsi"/>
                <w:color w:val="000000" w:themeColor="text1"/>
                <w:szCs w:val="20"/>
              </w:rPr>
            </w:pPr>
          </w:p>
        </w:tc>
      </w:tr>
      <w:tr w:rsidR="00FF3B5B" w14:paraId="31D696A9" w14:textId="77777777" w:rsidTr="00FF3B5B">
        <w:trPr>
          <w:trHeight w:val="440"/>
        </w:trPr>
        <w:tc>
          <w:tcPr>
            <w:tcW w:w="714" w:type="pct"/>
            <w:vMerge w:val="restart"/>
            <w:shd w:val="clear" w:color="auto" w:fill="E2EFD9" w:themeFill="accent6" w:themeFillTint="33"/>
          </w:tcPr>
          <w:p w14:paraId="36B509CD" w14:textId="677FC51C" w:rsidR="00FF3B5B" w:rsidRPr="00FF3B5B" w:rsidRDefault="00FF3B5B" w:rsidP="00FF3B5B">
            <w:pPr>
              <w:rPr>
                <w:b/>
                <w:bCs/>
              </w:rPr>
            </w:pPr>
            <w:r w:rsidRPr="00FF3B5B">
              <w:rPr>
                <w:b/>
                <w:bCs/>
              </w:rPr>
              <w:t>Honorary Members</w:t>
            </w:r>
          </w:p>
        </w:tc>
        <w:tc>
          <w:tcPr>
            <w:tcW w:w="1222" w:type="pct"/>
            <w:shd w:val="clear" w:color="auto" w:fill="E2EFD9" w:themeFill="accent6" w:themeFillTint="33"/>
            <w:vAlign w:val="center"/>
          </w:tcPr>
          <w:p w14:paraId="5A45C362" w14:textId="0A12CD0C" w:rsidR="00FF3B5B" w:rsidRPr="00F53AA9" w:rsidRDefault="00FF3B5B" w:rsidP="00FF3B5B">
            <w:pPr>
              <w:rPr>
                <w:rFonts w:cstheme="minorHAnsi"/>
                <w:color w:val="000000" w:themeColor="text1"/>
                <w:szCs w:val="20"/>
              </w:rPr>
            </w:pPr>
            <w:r w:rsidRPr="00D46854">
              <w:rPr>
                <w:rFonts w:cstheme="minorHAnsi"/>
                <w:color w:val="000000" w:themeColor="text1"/>
                <w:szCs w:val="20"/>
              </w:rPr>
              <w:t>Reba Malone</w:t>
            </w:r>
          </w:p>
        </w:tc>
        <w:tc>
          <w:tcPr>
            <w:tcW w:w="1457" w:type="pct"/>
            <w:shd w:val="clear" w:color="auto" w:fill="E2EFD9" w:themeFill="accent6" w:themeFillTint="33"/>
            <w:vAlign w:val="center"/>
          </w:tcPr>
          <w:p w14:paraId="41656323" w14:textId="77777777" w:rsidR="00FF3B5B" w:rsidRDefault="00FF3B5B" w:rsidP="00FF3B5B">
            <w:pPr>
              <w:rPr>
                <w:rFonts w:cstheme="minorHAnsi"/>
                <w:color w:val="000000" w:themeColor="text1"/>
                <w:szCs w:val="20"/>
              </w:rPr>
            </w:pPr>
          </w:p>
        </w:tc>
        <w:tc>
          <w:tcPr>
            <w:tcW w:w="1607" w:type="pct"/>
            <w:shd w:val="clear" w:color="auto" w:fill="E2EFD9" w:themeFill="accent6" w:themeFillTint="33"/>
            <w:vAlign w:val="center"/>
          </w:tcPr>
          <w:p w14:paraId="69991C11" w14:textId="77777777" w:rsidR="00FF3B5B" w:rsidRDefault="00FF3B5B" w:rsidP="00FF3B5B">
            <w:pPr>
              <w:autoSpaceDE w:val="0"/>
              <w:autoSpaceDN w:val="0"/>
              <w:adjustRightInd w:val="0"/>
              <w:rPr>
                <w:rFonts w:cstheme="minorHAnsi"/>
                <w:color w:val="000000" w:themeColor="text1"/>
                <w:szCs w:val="20"/>
              </w:rPr>
            </w:pPr>
          </w:p>
        </w:tc>
      </w:tr>
      <w:tr w:rsidR="00FF3B5B" w14:paraId="46FD862E" w14:textId="77777777" w:rsidTr="00FF3B5B">
        <w:trPr>
          <w:trHeight w:val="440"/>
        </w:trPr>
        <w:tc>
          <w:tcPr>
            <w:tcW w:w="714" w:type="pct"/>
            <w:vMerge/>
            <w:shd w:val="clear" w:color="auto" w:fill="E2EFD9" w:themeFill="accent6" w:themeFillTint="33"/>
          </w:tcPr>
          <w:p w14:paraId="5FB846E8" w14:textId="77777777" w:rsidR="00FF3B5B" w:rsidRDefault="00FF3B5B" w:rsidP="00FF3B5B"/>
        </w:tc>
        <w:tc>
          <w:tcPr>
            <w:tcW w:w="1222" w:type="pct"/>
            <w:shd w:val="clear" w:color="auto" w:fill="E2EFD9" w:themeFill="accent6" w:themeFillTint="33"/>
            <w:vAlign w:val="center"/>
          </w:tcPr>
          <w:p w14:paraId="3B851437" w14:textId="0E51031B" w:rsidR="00FF3B5B" w:rsidRPr="00F53AA9" w:rsidRDefault="00FF3B5B" w:rsidP="00FF3B5B">
            <w:pPr>
              <w:rPr>
                <w:rFonts w:cstheme="minorHAnsi"/>
                <w:color w:val="000000" w:themeColor="text1"/>
                <w:szCs w:val="20"/>
              </w:rPr>
            </w:pPr>
            <w:r w:rsidRPr="00D46854">
              <w:rPr>
                <w:rFonts w:cstheme="minorHAnsi"/>
                <w:szCs w:val="20"/>
              </w:rPr>
              <w:t>Frank DiGiacomo</w:t>
            </w:r>
          </w:p>
        </w:tc>
        <w:tc>
          <w:tcPr>
            <w:tcW w:w="1457" w:type="pct"/>
            <w:shd w:val="clear" w:color="auto" w:fill="E2EFD9" w:themeFill="accent6" w:themeFillTint="33"/>
            <w:vAlign w:val="center"/>
          </w:tcPr>
          <w:p w14:paraId="7B6544F7" w14:textId="77777777" w:rsidR="00FF3B5B" w:rsidRDefault="00FF3B5B" w:rsidP="00FF3B5B">
            <w:pPr>
              <w:rPr>
                <w:rFonts w:cstheme="minorHAnsi"/>
                <w:color w:val="000000" w:themeColor="text1"/>
                <w:szCs w:val="20"/>
              </w:rPr>
            </w:pPr>
          </w:p>
        </w:tc>
        <w:tc>
          <w:tcPr>
            <w:tcW w:w="1607" w:type="pct"/>
            <w:shd w:val="clear" w:color="auto" w:fill="E2EFD9" w:themeFill="accent6" w:themeFillTint="33"/>
            <w:vAlign w:val="center"/>
          </w:tcPr>
          <w:p w14:paraId="7713A067" w14:textId="77777777" w:rsidR="00FF3B5B" w:rsidRDefault="00FF3B5B" w:rsidP="00FF3B5B">
            <w:pPr>
              <w:autoSpaceDE w:val="0"/>
              <w:autoSpaceDN w:val="0"/>
              <w:adjustRightInd w:val="0"/>
              <w:rPr>
                <w:rFonts w:cstheme="minorHAnsi"/>
                <w:color w:val="000000" w:themeColor="text1"/>
                <w:szCs w:val="20"/>
              </w:rPr>
            </w:pPr>
          </w:p>
        </w:tc>
      </w:tr>
    </w:tbl>
    <w:p w14:paraId="07918494" w14:textId="50AA2DB3" w:rsidR="00174B95" w:rsidRDefault="00174B95">
      <w:pPr>
        <w:spacing w:after="0" w:line="276" w:lineRule="auto"/>
      </w:pPr>
    </w:p>
    <w:p w14:paraId="2BA80678" w14:textId="680CE649" w:rsidR="000B3B7C" w:rsidRDefault="000B3B7C">
      <w:pPr>
        <w:spacing w:after="0" w:line="276" w:lineRule="auto"/>
      </w:pPr>
    </w:p>
    <w:p w14:paraId="51EB5D4E" w14:textId="4D674A8F" w:rsidR="000B3B7C" w:rsidRDefault="000B3B7C">
      <w:pPr>
        <w:spacing w:after="0" w:line="276" w:lineRule="auto"/>
      </w:pPr>
    </w:p>
    <w:p w14:paraId="0EA425E5" w14:textId="4A4E82C7" w:rsidR="000B3B7C" w:rsidRDefault="000B3B7C">
      <w:pPr>
        <w:spacing w:after="0" w:line="276" w:lineRule="auto"/>
      </w:pPr>
    </w:p>
    <w:p w14:paraId="40FBFC29" w14:textId="1E059201" w:rsidR="000B3B7C" w:rsidRDefault="000B3B7C">
      <w:pPr>
        <w:spacing w:after="0" w:line="276" w:lineRule="auto"/>
      </w:pPr>
    </w:p>
    <w:p w14:paraId="56BEF36C" w14:textId="768D65E0" w:rsidR="000B3B7C" w:rsidRDefault="000B3B7C">
      <w:pPr>
        <w:spacing w:after="0" w:line="276" w:lineRule="auto"/>
      </w:pPr>
    </w:p>
    <w:p w14:paraId="298A34F1" w14:textId="77777777" w:rsidR="000B3B7C" w:rsidRDefault="000B3B7C">
      <w:pPr>
        <w:spacing w:after="0" w:line="276" w:lineRule="auto"/>
      </w:pPr>
    </w:p>
    <w:p w14:paraId="52EAE45A" w14:textId="77ED2936" w:rsidR="000F27B5" w:rsidRDefault="000F27B5"/>
    <w:p w14:paraId="1A35FC81" w14:textId="77777777" w:rsidR="00BE1797" w:rsidRPr="00211918" w:rsidRDefault="00BE1797" w:rsidP="00211918">
      <w:pPr>
        <w:spacing w:after="0"/>
        <w:jc w:val="center"/>
        <w:rPr>
          <w:rFonts w:ascii="Arial" w:hAnsi="Arial" w:cs="Arial"/>
          <w:b/>
          <w:sz w:val="24"/>
          <w:szCs w:val="24"/>
        </w:rPr>
      </w:pPr>
    </w:p>
    <w:sectPr w:rsidR="00BE1797" w:rsidRPr="002119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8AC5" w14:textId="77777777" w:rsidR="00A50CD3" w:rsidRDefault="00A50CD3" w:rsidP="00450AEB">
      <w:pPr>
        <w:spacing w:after="0" w:line="240" w:lineRule="auto"/>
      </w:pPr>
      <w:r>
        <w:separator/>
      </w:r>
    </w:p>
  </w:endnote>
  <w:endnote w:type="continuationSeparator" w:id="0">
    <w:p w14:paraId="7250B7B9" w14:textId="77777777" w:rsidR="00A50CD3" w:rsidRDefault="00A50CD3" w:rsidP="0045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664746"/>
      <w:docPartObj>
        <w:docPartGallery w:val="Page Numbers (Bottom of Page)"/>
        <w:docPartUnique/>
      </w:docPartObj>
    </w:sdtPr>
    <w:sdtEndPr>
      <w:rPr>
        <w:color w:val="7F7F7F" w:themeColor="background1" w:themeShade="7F"/>
        <w:spacing w:val="60"/>
        <w:sz w:val="18"/>
        <w:szCs w:val="18"/>
      </w:rPr>
    </w:sdtEndPr>
    <w:sdtContent>
      <w:p w14:paraId="7EA62D0F" w14:textId="674E953C" w:rsidR="00450AEB" w:rsidRPr="00450AEB" w:rsidRDefault="00450AEB">
        <w:pPr>
          <w:pStyle w:val="Footer"/>
          <w:pBdr>
            <w:top w:val="single" w:sz="4" w:space="1" w:color="D9D9D9" w:themeColor="background1" w:themeShade="D9"/>
          </w:pBdr>
          <w:jc w:val="right"/>
          <w:rPr>
            <w:sz w:val="18"/>
            <w:szCs w:val="18"/>
          </w:rPr>
        </w:pPr>
        <w:r w:rsidRPr="00450AEB">
          <w:rPr>
            <w:sz w:val="18"/>
            <w:szCs w:val="18"/>
          </w:rPr>
          <w:fldChar w:fldCharType="begin"/>
        </w:r>
        <w:r w:rsidRPr="00450AEB">
          <w:rPr>
            <w:sz w:val="18"/>
            <w:szCs w:val="18"/>
          </w:rPr>
          <w:instrText xml:space="preserve"> PAGE   \* MERGEFORMAT </w:instrText>
        </w:r>
        <w:r w:rsidRPr="00450AEB">
          <w:rPr>
            <w:sz w:val="18"/>
            <w:szCs w:val="18"/>
          </w:rPr>
          <w:fldChar w:fldCharType="separate"/>
        </w:r>
        <w:r w:rsidRPr="00450AEB">
          <w:rPr>
            <w:noProof/>
            <w:sz w:val="18"/>
            <w:szCs w:val="18"/>
          </w:rPr>
          <w:t>2</w:t>
        </w:r>
        <w:r w:rsidRPr="00450AEB">
          <w:rPr>
            <w:noProof/>
            <w:sz w:val="18"/>
            <w:szCs w:val="18"/>
          </w:rPr>
          <w:fldChar w:fldCharType="end"/>
        </w:r>
        <w:r w:rsidRPr="00450AEB">
          <w:rPr>
            <w:sz w:val="18"/>
            <w:szCs w:val="18"/>
          </w:rPr>
          <w:t xml:space="preserve"> | </w:t>
        </w:r>
        <w:r w:rsidRPr="00450AEB">
          <w:rPr>
            <w:color w:val="7F7F7F" w:themeColor="background1" w:themeShade="7F"/>
            <w:spacing w:val="60"/>
            <w:sz w:val="18"/>
            <w:szCs w:val="18"/>
          </w:rPr>
          <w:t>Page</w:t>
        </w:r>
      </w:p>
    </w:sdtContent>
  </w:sdt>
  <w:p w14:paraId="62E11A26" w14:textId="77777777" w:rsidR="00450AEB" w:rsidRDefault="00450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A3CF" w14:textId="77777777" w:rsidR="00A50CD3" w:rsidRDefault="00A50CD3" w:rsidP="00450AEB">
      <w:pPr>
        <w:spacing w:after="0" w:line="240" w:lineRule="auto"/>
      </w:pPr>
      <w:r>
        <w:separator/>
      </w:r>
    </w:p>
  </w:footnote>
  <w:footnote w:type="continuationSeparator" w:id="0">
    <w:p w14:paraId="45358317" w14:textId="77777777" w:rsidR="00A50CD3" w:rsidRDefault="00A50CD3" w:rsidP="0045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014"/>
    <w:multiLevelType w:val="hybridMultilevel"/>
    <w:tmpl w:val="2230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6F18"/>
    <w:multiLevelType w:val="hybridMultilevel"/>
    <w:tmpl w:val="8DBE5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5697A"/>
    <w:multiLevelType w:val="hybridMultilevel"/>
    <w:tmpl w:val="5BBA560A"/>
    <w:lvl w:ilvl="0" w:tplc="258A92D6">
      <w:start w:val="1"/>
      <w:numFmt w:val="bullet"/>
      <w:lvlText w:val="‒"/>
      <w:lvlJc w:val="left"/>
      <w:pPr>
        <w:tabs>
          <w:tab w:val="num" w:pos="720"/>
        </w:tabs>
        <w:ind w:left="720" w:hanging="360"/>
      </w:pPr>
      <w:rPr>
        <w:rFonts w:ascii="Calibri" w:hAnsi="Calibri" w:hint="default"/>
      </w:rPr>
    </w:lvl>
    <w:lvl w:ilvl="1" w:tplc="9F1693E4" w:tentative="1">
      <w:start w:val="1"/>
      <w:numFmt w:val="bullet"/>
      <w:lvlText w:val="‒"/>
      <w:lvlJc w:val="left"/>
      <w:pPr>
        <w:tabs>
          <w:tab w:val="num" w:pos="1440"/>
        </w:tabs>
        <w:ind w:left="1440" w:hanging="360"/>
      </w:pPr>
      <w:rPr>
        <w:rFonts w:ascii="Calibri" w:hAnsi="Calibri" w:hint="default"/>
      </w:rPr>
    </w:lvl>
    <w:lvl w:ilvl="2" w:tplc="FBAC99AC" w:tentative="1">
      <w:start w:val="1"/>
      <w:numFmt w:val="bullet"/>
      <w:lvlText w:val="‒"/>
      <w:lvlJc w:val="left"/>
      <w:pPr>
        <w:tabs>
          <w:tab w:val="num" w:pos="2160"/>
        </w:tabs>
        <w:ind w:left="2160" w:hanging="360"/>
      </w:pPr>
      <w:rPr>
        <w:rFonts w:ascii="Calibri" w:hAnsi="Calibri" w:hint="default"/>
      </w:rPr>
    </w:lvl>
    <w:lvl w:ilvl="3" w:tplc="FAA2B874">
      <w:start w:val="1"/>
      <w:numFmt w:val="bullet"/>
      <w:lvlText w:val="‒"/>
      <w:lvlJc w:val="left"/>
      <w:pPr>
        <w:tabs>
          <w:tab w:val="num" w:pos="2880"/>
        </w:tabs>
        <w:ind w:left="2880" w:hanging="360"/>
      </w:pPr>
      <w:rPr>
        <w:rFonts w:ascii="Calibri" w:hAnsi="Calibri" w:hint="default"/>
      </w:rPr>
    </w:lvl>
    <w:lvl w:ilvl="4" w:tplc="E3CE15E0" w:tentative="1">
      <w:start w:val="1"/>
      <w:numFmt w:val="bullet"/>
      <w:lvlText w:val="‒"/>
      <w:lvlJc w:val="left"/>
      <w:pPr>
        <w:tabs>
          <w:tab w:val="num" w:pos="3600"/>
        </w:tabs>
        <w:ind w:left="3600" w:hanging="360"/>
      </w:pPr>
      <w:rPr>
        <w:rFonts w:ascii="Calibri" w:hAnsi="Calibri" w:hint="default"/>
      </w:rPr>
    </w:lvl>
    <w:lvl w:ilvl="5" w:tplc="6F28F42A" w:tentative="1">
      <w:start w:val="1"/>
      <w:numFmt w:val="bullet"/>
      <w:lvlText w:val="‒"/>
      <w:lvlJc w:val="left"/>
      <w:pPr>
        <w:tabs>
          <w:tab w:val="num" w:pos="4320"/>
        </w:tabs>
        <w:ind w:left="4320" w:hanging="360"/>
      </w:pPr>
      <w:rPr>
        <w:rFonts w:ascii="Calibri" w:hAnsi="Calibri" w:hint="default"/>
      </w:rPr>
    </w:lvl>
    <w:lvl w:ilvl="6" w:tplc="943C553C" w:tentative="1">
      <w:start w:val="1"/>
      <w:numFmt w:val="bullet"/>
      <w:lvlText w:val="‒"/>
      <w:lvlJc w:val="left"/>
      <w:pPr>
        <w:tabs>
          <w:tab w:val="num" w:pos="5040"/>
        </w:tabs>
        <w:ind w:left="5040" w:hanging="360"/>
      </w:pPr>
      <w:rPr>
        <w:rFonts w:ascii="Calibri" w:hAnsi="Calibri" w:hint="default"/>
      </w:rPr>
    </w:lvl>
    <w:lvl w:ilvl="7" w:tplc="5CDA88FE" w:tentative="1">
      <w:start w:val="1"/>
      <w:numFmt w:val="bullet"/>
      <w:lvlText w:val="‒"/>
      <w:lvlJc w:val="left"/>
      <w:pPr>
        <w:tabs>
          <w:tab w:val="num" w:pos="5760"/>
        </w:tabs>
        <w:ind w:left="5760" w:hanging="360"/>
      </w:pPr>
      <w:rPr>
        <w:rFonts w:ascii="Calibri" w:hAnsi="Calibri" w:hint="default"/>
      </w:rPr>
    </w:lvl>
    <w:lvl w:ilvl="8" w:tplc="E63AC3E4"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BAD251E"/>
    <w:multiLevelType w:val="hybridMultilevel"/>
    <w:tmpl w:val="3A08D152"/>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1BA4056"/>
    <w:multiLevelType w:val="hybridMultilevel"/>
    <w:tmpl w:val="B768C724"/>
    <w:lvl w:ilvl="0" w:tplc="E7683104">
      <w:start w:val="1"/>
      <w:numFmt w:val="bullet"/>
      <w:lvlText w:val="‒"/>
      <w:lvlJc w:val="left"/>
      <w:pPr>
        <w:tabs>
          <w:tab w:val="num" w:pos="720"/>
        </w:tabs>
        <w:ind w:left="720" w:hanging="360"/>
      </w:pPr>
      <w:rPr>
        <w:rFonts w:ascii="Calibri" w:hAnsi="Calibri" w:hint="default"/>
      </w:rPr>
    </w:lvl>
    <w:lvl w:ilvl="1" w:tplc="DB86405C" w:tentative="1">
      <w:start w:val="1"/>
      <w:numFmt w:val="bullet"/>
      <w:lvlText w:val="‒"/>
      <w:lvlJc w:val="left"/>
      <w:pPr>
        <w:tabs>
          <w:tab w:val="num" w:pos="1440"/>
        </w:tabs>
        <w:ind w:left="1440" w:hanging="360"/>
      </w:pPr>
      <w:rPr>
        <w:rFonts w:ascii="Calibri" w:hAnsi="Calibri" w:hint="default"/>
      </w:rPr>
    </w:lvl>
    <w:lvl w:ilvl="2" w:tplc="04090001">
      <w:start w:val="1"/>
      <w:numFmt w:val="bullet"/>
      <w:lvlText w:val=""/>
      <w:lvlJc w:val="left"/>
      <w:pPr>
        <w:tabs>
          <w:tab w:val="num" w:pos="2160"/>
        </w:tabs>
        <w:ind w:left="2160" w:hanging="360"/>
      </w:pPr>
      <w:rPr>
        <w:rFonts w:ascii="Symbol" w:hAnsi="Symbol" w:hint="default"/>
      </w:rPr>
    </w:lvl>
    <w:lvl w:ilvl="3" w:tplc="8F24C848">
      <w:start w:val="1"/>
      <w:numFmt w:val="bullet"/>
      <w:lvlText w:val="‒"/>
      <w:lvlJc w:val="left"/>
      <w:pPr>
        <w:tabs>
          <w:tab w:val="num" w:pos="2880"/>
        </w:tabs>
        <w:ind w:left="2880" w:hanging="360"/>
      </w:pPr>
      <w:rPr>
        <w:rFonts w:ascii="Calibri" w:hAnsi="Calibri" w:hint="default"/>
      </w:rPr>
    </w:lvl>
    <w:lvl w:ilvl="4" w:tplc="07A0EA6C" w:tentative="1">
      <w:start w:val="1"/>
      <w:numFmt w:val="bullet"/>
      <w:lvlText w:val="‒"/>
      <w:lvlJc w:val="left"/>
      <w:pPr>
        <w:tabs>
          <w:tab w:val="num" w:pos="3600"/>
        </w:tabs>
        <w:ind w:left="3600" w:hanging="360"/>
      </w:pPr>
      <w:rPr>
        <w:rFonts w:ascii="Calibri" w:hAnsi="Calibri" w:hint="default"/>
      </w:rPr>
    </w:lvl>
    <w:lvl w:ilvl="5" w:tplc="F36E86E0" w:tentative="1">
      <w:start w:val="1"/>
      <w:numFmt w:val="bullet"/>
      <w:lvlText w:val="‒"/>
      <w:lvlJc w:val="left"/>
      <w:pPr>
        <w:tabs>
          <w:tab w:val="num" w:pos="4320"/>
        </w:tabs>
        <w:ind w:left="4320" w:hanging="360"/>
      </w:pPr>
      <w:rPr>
        <w:rFonts w:ascii="Calibri" w:hAnsi="Calibri" w:hint="default"/>
      </w:rPr>
    </w:lvl>
    <w:lvl w:ilvl="6" w:tplc="CBC6F99E" w:tentative="1">
      <w:start w:val="1"/>
      <w:numFmt w:val="bullet"/>
      <w:lvlText w:val="‒"/>
      <w:lvlJc w:val="left"/>
      <w:pPr>
        <w:tabs>
          <w:tab w:val="num" w:pos="5040"/>
        </w:tabs>
        <w:ind w:left="5040" w:hanging="360"/>
      </w:pPr>
      <w:rPr>
        <w:rFonts w:ascii="Calibri" w:hAnsi="Calibri" w:hint="default"/>
      </w:rPr>
    </w:lvl>
    <w:lvl w:ilvl="7" w:tplc="CD8AE6DC" w:tentative="1">
      <w:start w:val="1"/>
      <w:numFmt w:val="bullet"/>
      <w:lvlText w:val="‒"/>
      <w:lvlJc w:val="left"/>
      <w:pPr>
        <w:tabs>
          <w:tab w:val="num" w:pos="5760"/>
        </w:tabs>
        <w:ind w:left="5760" w:hanging="360"/>
      </w:pPr>
      <w:rPr>
        <w:rFonts w:ascii="Calibri" w:hAnsi="Calibri" w:hint="default"/>
      </w:rPr>
    </w:lvl>
    <w:lvl w:ilvl="8" w:tplc="25FEE50E"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3543E4C"/>
    <w:multiLevelType w:val="hybridMultilevel"/>
    <w:tmpl w:val="405A4808"/>
    <w:lvl w:ilvl="0" w:tplc="EF0638F8">
      <w:start w:val="1"/>
      <w:numFmt w:val="bullet"/>
      <w:lvlText w:val=""/>
      <w:lvlJc w:val="left"/>
      <w:pPr>
        <w:ind w:left="2520" w:hanging="360"/>
      </w:pPr>
      <w:rPr>
        <w:rFonts w:ascii="Symbol" w:hAnsi="Symbol" w:hint="default"/>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6" w15:restartNumberingAfterBreak="0">
    <w:nsid w:val="147E53A5"/>
    <w:multiLevelType w:val="hybridMultilevel"/>
    <w:tmpl w:val="D05E3810"/>
    <w:lvl w:ilvl="0" w:tplc="04090001">
      <w:start w:val="1"/>
      <w:numFmt w:val="bullet"/>
      <w:lvlText w:val=""/>
      <w:lvlJc w:val="left"/>
      <w:pPr>
        <w:ind w:left="720" w:hanging="360"/>
      </w:pPr>
      <w:rPr>
        <w:rFonts w:ascii="Symbol" w:hAnsi="Symbol" w:hint="default"/>
      </w:rPr>
    </w:lvl>
    <w:lvl w:ilvl="1" w:tplc="EF0638F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A77A6C"/>
    <w:multiLevelType w:val="hybridMultilevel"/>
    <w:tmpl w:val="33E070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35A6983"/>
    <w:multiLevelType w:val="hybridMultilevel"/>
    <w:tmpl w:val="32A66F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07354"/>
    <w:multiLevelType w:val="hybridMultilevel"/>
    <w:tmpl w:val="57D6305A"/>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81D1C2A"/>
    <w:multiLevelType w:val="hybridMultilevel"/>
    <w:tmpl w:val="63704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13FE8"/>
    <w:multiLevelType w:val="hybridMultilevel"/>
    <w:tmpl w:val="C24EAE1A"/>
    <w:lvl w:ilvl="0" w:tplc="04090001">
      <w:start w:val="1"/>
      <w:numFmt w:val="bullet"/>
      <w:lvlText w:val=""/>
      <w:lvlJc w:val="left"/>
      <w:pPr>
        <w:ind w:left="2160" w:hanging="360"/>
      </w:pPr>
      <w:rPr>
        <w:rFonts w:ascii="Symbol" w:hAnsi="Symbol" w:hint="default"/>
      </w:rPr>
    </w:lvl>
    <w:lvl w:ilvl="1" w:tplc="FFFFFFFF">
      <w:start w:val="1"/>
      <w:numFmt w:val="bullet"/>
      <w:lvlText w:val=""/>
      <w:lvlJc w:val="left"/>
      <w:pPr>
        <w:ind w:left="2880" w:hanging="360"/>
      </w:pPr>
      <w:rPr>
        <w:rFonts w:ascii="Symbol" w:hAnsi="Symbol" w:hint="default"/>
      </w:rPr>
    </w:lvl>
    <w:lvl w:ilvl="2" w:tplc="FFFFFFFF">
      <w:start w:val="1"/>
      <w:numFmt w:val="bullet"/>
      <w:lvlText w:val=""/>
      <w:lvlJc w:val="left"/>
      <w:pPr>
        <w:ind w:left="3600" w:hanging="180"/>
      </w:pPr>
      <w:rPr>
        <w:rFonts w:ascii="Symbol" w:hAnsi="Symbol"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3551274B"/>
    <w:multiLevelType w:val="hybridMultilevel"/>
    <w:tmpl w:val="7D98D82C"/>
    <w:lvl w:ilvl="0" w:tplc="0409000F">
      <w:start w:val="1"/>
      <w:numFmt w:val="decimal"/>
      <w:lvlText w:val="%1."/>
      <w:lvlJc w:val="left"/>
      <w:pPr>
        <w:tabs>
          <w:tab w:val="num" w:pos="720"/>
        </w:tabs>
        <w:ind w:left="720" w:hanging="360"/>
      </w:pPr>
      <w:rPr>
        <w:rFonts w:hint="default"/>
      </w:rPr>
    </w:lvl>
    <w:lvl w:ilvl="1" w:tplc="1EF05B00">
      <w:start w:val="1"/>
      <w:numFmt w:val="bullet"/>
      <w:lvlText w:val="‒"/>
      <w:lvlJc w:val="left"/>
      <w:pPr>
        <w:tabs>
          <w:tab w:val="num" w:pos="1440"/>
        </w:tabs>
        <w:ind w:left="1440" w:hanging="360"/>
      </w:pPr>
      <w:rPr>
        <w:rFonts w:ascii="Calibri" w:hAnsi="Calibri" w:hint="default"/>
      </w:rPr>
    </w:lvl>
    <w:lvl w:ilvl="2" w:tplc="04090001">
      <w:start w:val="1"/>
      <w:numFmt w:val="bullet"/>
      <w:lvlText w:val=""/>
      <w:lvlJc w:val="left"/>
      <w:pPr>
        <w:tabs>
          <w:tab w:val="num" w:pos="2160"/>
        </w:tabs>
        <w:ind w:left="2160" w:hanging="360"/>
      </w:pPr>
      <w:rPr>
        <w:rFonts w:ascii="Symbol" w:hAnsi="Symbol" w:hint="default"/>
      </w:rPr>
    </w:lvl>
    <w:lvl w:ilvl="3" w:tplc="F2261EF6">
      <w:start w:val="1"/>
      <w:numFmt w:val="bullet"/>
      <w:lvlText w:val="‒"/>
      <w:lvlJc w:val="left"/>
      <w:pPr>
        <w:tabs>
          <w:tab w:val="num" w:pos="2880"/>
        </w:tabs>
        <w:ind w:left="2880" w:hanging="360"/>
      </w:pPr>
      <w:rPr>
        <w:rFonts w:ascii="Calibri" w:hAnsi="Calibri" w:hint="default"/>
      </w:rPr>
    </w:lvl>
    <w:lvl w:ilvl="4" w:tplc="48FEAE3A" w:tentative="1">
      <w:start w:val="1"/>
      <w:numFmt w:val="bullet"/>
      <w:lvlText w:val="‒"/>
      <w:lvlJc w:val="left"/>
      <w:pPr>
        <w:tabs>
          <w:tab w:val="num" w:pos="3600"/>
        </w:tabs>
        <w:ind w:left="3600" w:hanging="360"/>
      </w:pPr>
      <w:rPr>
        <w:rFonts w:ascii="Calibri" w:hAnsi="Calibri" w:hint="default"/>
      </w:rPr>
    </w:lvl>
    <w:lvl w:ilvl="5" w:tplc="7E9A8212" w:tentative="1">
      <w:start w:val="1"/>
      <w:numFmt w:val="bullet"/>
      <w:lvlText w:val="‒"/>
      <w:lvlJc w:val="left"/>
      <w:pPr>
        <w:tabs>
          <w:tab w:val="num" w:pos="4320"/>
        </w:tabs>
        <w:ind w:left="4320" w:hanging="360"/>
      </w:pPr>
      <w:rPr>
        <w:rFonts w:ascii="Calibri" w:hAnsi="Calibri" w:hint="default"/>
      </w:rPr>
    </w:lvl>
    <w:lvl w:ilvl="6" w:tplc="6878213C" w:tentative="1">
      <w:start w:val="1"/>
      <w:numFmt w:val="bullet"/>
      <w:lvlText w:val="‒"/>
      <w:lvlJc w:val="left"/>
      <w:pPr>
        <w:tabs>
          <w:tab w:val="num" w:pos="5040"/>
        </w:tabs>
        <w:ind w:left="5040" w:hanging="360"/>
      </w:pPr>
      <w:rPr>
        <w:rFonts w:ascii="Calibri" w:hAnsi="Calibri" w:hint="default"/>
      </w:rPr>
    </w:lvl>
    <w:lvl w:ilvl="7" w:tplc="462A3BDA" w:tentative="1">
      <w:start w:val="1"/>
      <w:numFmt w:val="bullet"/>
      <w:lvlText w:val="‒"/>
      <w:lvlJc w:val="left"/>
      <w:pPr>
        <w:tabs>
          <w:tab w:val="num" w:pos="5760"/>
        </w:tabs>
        <w:ind w:left="5760" w:hanging="360"/>
      </w:pPr>
      <w:rPr>
        <w:rFonts w:ascii="Calibri" w:hAnsi="Calibri" w:hint="default"/>
      </w:rPr>
    </w:lvl>
    <w:lvl w:ilvl="8" w:tplc="9BB05D9C"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3D274890"/>
    <w:multiLevelType w:val="hybridMultilevel"/>
    <w:tmpl w:val="7B2E368E"/>
    <w:lvl w:ilvl="0" w:tplc="F2788AFE">
      <w:start w:val="1"/>
      <w:numFmt w:val="bullet"/>
      <w:lvlText w:val="‒"/>
      <w:lvlJc w:val="left"/>
      <w:pPr>
        <w:tabs>
          <w:tab w:val="num" w:pos="720"/>
        </w:tabs>
        <w:ind w:left="720" w:hanging="360"/>
      </w:pPr>
      <w:rPr>
        <w:rFonts w:ascii="Calibri" w:hAnsi="Calibri" w:hint="default"/>
      </w:rPr>
    </w:lvl>
    <w:lvl w:ilvl="1" w:tplc="A59021A6" w:tentative="1">
      <w:start w:val="1"/>
      <w:numFmt w:val="bullet"/>
      <w:lvlText w:val="‒"/>
      <w:lvlJc w:val="left"/>
      <w:pPr>
        <w:tabs>
          <w:tab w:val="num" w:pos="1440"/>
        </w:tabs>
        <w:ind w:left="1440" w:hanging="360"/>
      </w:pPr>
      <w:rPr>
        <w:rFonts w:ascii="Calibri" w:hAnsi="Calibri" w:hint="default"/>
      </w:rPr>
    </w:lvl>
    <w:lvl w:ilvl="2" w:tplc="04090001">
      <w:start w:val="1"/>
      <w:numFmt w:val="bullet"/>
      <w:lvlText w:val=""/>
      <w:lvlJc w:val="left"/>
      <w:pPr>
        <w:tabs>
          <w:tab w:val="num" w:pos="2160"/>
        </w:tabs>
        <w:ind w:left="2160" w:hanging="360"/>
      </w:pPr>
      <w:rPr>
        <w:rFonts w:ascii="Symbol" w:hAnsi="Symbol" w:hint="default"/>
      </w:rPr>
    </w:lvl>
    <w:lvl w:ilvl="3" w:tplc="647A104E">
      <w:start w:val="1"/>
      <w:numFmt w:val="bullet"/>
      <w:lvlText w:val="‒"/>
      <w:lvlJc w:val="left"/>
      <w:pPr>
        <w:tabs>
          <w:tab w:val="num" w:pos="2880"/>
        </w:tabs>
        <w:ind w:left="2880" w:hanging="360"/>
      </w:pPr>
      <w:rPr>
        <w:rFonts w:ascii="Calibri" w:hAnsi="Calibri" w:hint="default"/>
      </w:rPr>
    </w:lvl>
    <w:lvl w:ilvl="4" w:tplc="D5BE5710" w:tentative="1">
      <w:start w:val="1"/>
      <w:numFmt w:val="bullet"/>
      <w:lvlText w:val="‒"/>
      <w:lvlJc w:val="left"/>
      <w:pPr>
        <w:tabs>
          <w:tab w:val="num" w:pos="3600"/>
        </w:tabs>
        <w:ind w:left="3600" w:hanging="360"/>
      </w:pPr>
      <w:rPr>
        <w:rFonts w:ascii="Calibri" w:hAnsi="Calibri" w:hint="default"/>
      </w:rPr>
    </w:lvl>
    <w:lvl w:ilvl="5" w:tplc="6CE86ED4" w:tentative="1">
      <w:start w:val="1"/>
      <w:numFmt w:val="bullet"/>
      <w:lvlText w:val="‒"/>
      <w:lvlJc w:val="left"/>
      <w:pPr>
        <w:tabs>
          <w:tab w:val="num" w:pos="4320"/>
        </w:tabs>
        <w:ind w:left="4320" w:hanging="360"/>
      </w:pPr>
      <w:rPr>
        <w:rFonts w:ascii="Calibri" w:hAnsi="Calibri" w:hint="default"/>
      </w:rPr>
    </w:lvl>
    <w:lvl w:ilvl="6" w:tplc="16AADA1E" w:tentative="1">
      <w:start w:val="1"/>
      <w:numFmt w:val="bullet"/>
      <w:lvlText w:val="‒"/>
      <w:lvlJc w:val="left"/>
      <w:pPr>
        <w:tabs>
          <w:tab w:val="num" w:pos="5040"/>
        </w:tabs>
        <w:ind w:left="5040" w:hanging="360"/>
      </w:pPr>
      <w:rPr>
        <w:rFonts w:ascii="Calibri" w:hAnsi="Calibri" w:hint="default"/>
      </w:rPr>
    </w:lvl>
    <w:lvl w:ilvl="7" w:tplc="6C00AA4A" w:tentative="1">
      <w:start w:val="1"/>
      <w:numFmt w:val="bullet"/>
      <w:lvlText w:val="‒"/>
      <w:lvlJc w:val="left"/>
      <w:pPr>
        <w:tabs>
          <w:tab w:val="num" w:pos="5760"/>
        </w:tabs>
        <w:ind w:left="5760" w:hanging="360"/>
      </w:pPr>
      <w:rPr>
        <w:rFonts w:ascii="Calibri" w:hAnsi="Calibri" w:hint="default"/>
      </w:rPr>
    </w:lvl>
    <w:lvl w:ilvl="8" w:tplc="5C12A2E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3D2C0AB3"/>
    <w:multiLevelType w:val="hybridMultilevel"/>
    <w:tmpl w:val="CA302AE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F88150B"/>
    <w:multiLevelType w:val="hybridMultilevel"/>
    <w:tmpl w:val="EA66D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D82782"/>
    <w:multiLevelType w:val="hybridMultilevel"/>
    <w:tmpl w:val="A242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70ADE"/>
    <w:multiLevelType w:val="hybridMultilevel"/>
    <w:tmpl w:val="7564049E"/>
    <w:lvl w:ilvl="0" w:tplc="43600748">
      <w:start w:val="1"/>
      <w:numFmt w:val="bullet"/>
      <w:lvlText w:val="‒"/>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78302FF4">
      <w:start w:val="1"/>
      <w:numFmt w:val="bullet"/>
      <w:lvlText w:val="‒"/>
      <w:lvlJc w:val="left"/>
      <w:pPr>
        <w:tabs>
          <w:tab w:val="num" w:pos="2880"/>
        </w:tabs>
        <w:ind w:left="2880" w:hanging="360"/>
      </w:pPr>
      <w:rPr>
        <w:rFonts w:ascii="Calibri" w:hAnsi="Calibri" w:hint="default"/>
      </w:rPr>
    </w:lvl>
    <w:lvl w:ilvl="4" w:tplc="E84A0B52" w:tentative="1">
      <w:start w:val="1"/>
      <w:numFmt w:val="bullet"/>
      <w:lvlText w:val="‒"/>
      <w:lvlJc w:val="left"/>
      <w:pPr>
        <w:tabs>
          <w:tab w:val="num" w:pos="3600"/>
        </w:tabs>
        <w:ind w:left="3600" w:hanging="360"/>
      </w:pPr>
      <w:rPr>
        <w:rFonts w:ascii="Calibri" w:hAnsi="Calibri" w:hint="default"/>
      </w:rPr>
    </w:lvl>
    <w:lvl w:ilvl="5" w:tplc="CD54A17C" w:tentative="1">
      <w:start w:val="1"/>
      <w:numFmt w:val="bullet"/>
      <w:lvlText w:val="‒"/>
      <w:lvlJc w:val="left"/>
      <w:pPr>
        <w:tabs>
          <w:tab w:val="num" w:pos="4320"/>
        </w:tabs>
        <w:ind w:left="4320" w:hanging="360"/>
      </w:pPr>
      <w:rPr>
        <w:rFonts w:ascii="Calibri" w:hAnsi="Calibri" w:hint="default"/>
      </w:rPr>
    </w:lvl>
    <w:lvl w:ilvl="6" w:tplc="98F2FA3A" w:tentative="1">
      <w:start w:val="1"/>
      <w:numFmt w:val="bullet"/>
      <w:lvlText w:val="‒"/>
      <w:lvlJc w:val="left"/>
      <w:pPr>
        <w:tabs>
          <w:tab w:val="num" w:pos="5040"/>
        </w:tabs>
        <w:ind w:left="5040" w:hanging="360"/>
      </w:pPr>
      <w:rPr>
        <w:rFonts w:ascii="Calibri" w:hAnsi="Calibri" w:hint="default"/>
      </w:rPr>
    </w:lvl>
    <w:lvl w:ilvl="7" w:tplc="057E0746" w:tentative="1">
      <w:start w:val="1"/>
      <w:numFmt w:val="bullet"/>
      <w:lvlText w:val="‒"/>
      <w:lvlJc w:val="left"/>
      <w:pPr>
        <w:tabs>
          <w:tab w:val="num" w:pos="5760"/>
        </w:tabs>
        <w:ind w:left="5760" w:hanging="360"/>
      </w:pPr>
      <w:rPr>
        <w:rFonts w:ascii="Calibri" w:hAnsi="Calibri" w:hint="default"/>
      </w:rPr>
    </w:lvl>
    <w:lvl w:ilvl="8" w:tplc="72C69FA2"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4FAF3AFB"/>
    <w:multiLevelType w:val="hybridMultilevel"/>
    <w:tmpl w:val="F8D6E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832BBF"/>
    <w:multiLevelType w:val="hybridMultilevel"/>
    <w:tmpl w:val="33B07172"/>
    <w:lvl w:ilvl="0" w:tplc="04090001">
      <w:start w:val="1"/>
      <w:numFmt w:val="bullet"/>
      <w:lvlText w:val=""/>
      <w:lvlJc w:val="left"/>
      <w:pPr>
        <w:ind w:left="1440" w:hanging="360"/>
      </w:pPr>
      <w:rPr>
        <w:rFonts w:ascii="Symbol" w:hAnsi="Symbol" w:hint="default"/>
      </w:rPr>
    </w:lvl>
    <w:lvl w:ilvl="1" w:tplc="647A104E">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0123E6"/>
    <w:multiLevelType w:val="hybridMultilevel"/>
    <w:tmpl w:val="9CA0321E"/>
    <w:lvl w:ilvl="0" w:tplc="BA84E550">
      <w:start w:val="1"/>
      <w:numFmt w:val="bullet"/>
      <w:lvlText w:val="‒"/>
      <w:lvlJc w:val="left"/>
      <w:pPr>
        <w:tabs>
          <w:tab w:val="num" w:pos="720"/>
        </w:tabs>
        <w:ind w:left="720" w:hanging="360"/>
      </w:pPr>
      <w:rPr>
        <w:rFonts w:ascii="Calibri" w:hAnsi="Calibri" w:hint="default"/>
      </w:rPr>
    </w:lvl>
    <w:lvl w:ilvl="1" w:tplc="AE94FBD2" w:tentative="1">
      <w:start w:val="1"/>
      <w:numFmt w:val="bullet"/>
      <w:lvlText w:val="‒"/>
      <w:lvlJc w:val="left"/>
      <w:pPr>
        <w:tabs>
          <w:tab w:val="num" w:pos="1440"/>
        </w:tabs>
        <w:ind w:left="1440" w:hanging="360"/>
      </w:pPr>
      <w:rPr>
        <w:rFonts w:ascii="Calibri" w:hAnsi="Calibri" w:hint="default"/>
      </w:rPr>
    </w:lvl>
    <w:lvl w:ilvl="2" w:tplc="04090001">
      <w:start w:val="1"/>
      <w:numFmt w:val="bullet"/>
      <w:lvlText w:val=""/>
      <w:lvlJc w:val="left"/>
      <w:pPr>
        <w:tabs>
          <w:tab w:val="num" w:pos="2160"/>
        </w:tabs>
        <w:ind w:left="2160" w:hanging="360"/>
      </w:pPr>
      <w:rPr>
        <w:rFonts w:ascii="Symbol" w:hAnsi="Symbol" w:hint="default"/>
      </w:rPr>
    </w:lvl>
    <w:lvl w:ilvl="3" w:tplc="D7CE918A">
      <w:start w:val="1"/>
      <w:numFmt w:val="bullet"/>
      <w:lvlText w:val="‒"/>
      <w:lvlJc w:val="left"/>
      <w:pPr>
        <w:tabs>
          <w:tab w:val="num" w:pos="2880"/>
        </w:tabs>
        <w:ind w:left="2880" w:hanging="360"/>
      </w:pPr>
      <w:rPr>
        <w:rFonts w:ascii="Calibri" w:hAnsi="Calibri" w:hint="default"/>
      </w:rPr>
    </w:lvl>
    <w:lvl w:ilvl="4" w:tplc="FFA29492" w:tentative="1">
      <w:start w:val="1"/>
      <w:numFmt w:val="bullet"/>
      <w:lvlText w:val="‒"/>
      <w:lvlJc w:val="left"/>
      <w:pPr>
        <w:tabs>
          <w:tab w:val="num" w:pos="3600"/>
        </w:tabs>
        <w:ind w:left="3600" w:hanging="360"/>
      </w:pPr>
      <w:rPr>
        <w:rFonts w:ascii="Calibri" w:hAnsi="Calibri" w:hint="default"/>
      </w:rPr>
    </w:lvl>
    <w:lvl w:ilvl="5" w:tplc="10D072BE" w:tentative="1">
      <w:start w:val="1"/>
      <w:numFmt w:val="bullet"/>
      <w:lvlText w:val="‒"/>
      <w:lvlJc w:val="left"/>
      <w:pPr>
        <w:tabs>
          <w:tab w:val="num" w:pos="4320"/>
        </w:tabs>
        <w:ind w:left="4320" w:hanging="360"/>
      </w:pPr>
      <w:rPr>
        <w:rFonts w:ascii="Calibri" w:hAnsi="Calibri" w:hint="default"/>
      </w:rPr>
    </w:lvl>
    <w:lvl w:ilvl="6" w:tplc="6A84E8D6" w:tentative="1">
      <w:start w:val="1"/>
      <w:numFmt w:val="bullet"/>
      <w:lvlText w:val="‒"/>
      <w:lvlJc w:val="left"/>
      <w:pPr>
        <w:tabs>
          <w:tab w:val="num" w:pos="5040"/>
        </w:tabs>
        <w:ind w:left="5040" w:hanging="360"/>
      </w:pPr>
      <w:rPr>
        <w:rFonts w:ascii="Calibri" w:hAnsi="Calibri" w:hint="default"/>
      </w:rPr>
    </w:lvl>
    <w:lvl w:ilvl="7" w:tplc="E3305680" w:tentative="1">
      <w:start w:val="1"/>
      <w:numFmt w:val="bullet"/>
      <w:lvlText w:val="‒"/>
      <w:lvlJc w:val="left"/>
      <w:pPr>
        <w:tabs>
          <w:tab w:val="num" w:pos="5760"/>
        </w:tabs>
        <w:ind w:left="5760" w:hanging="360"/>
      </w:pPr>
      <w:rPr>
        <w:rFonts w:ascii="Calibri" w:hAnsi="Calibri" w:hint="default"/>
      </w:rPr>
    </w:lvl>
    <w:lvl w:ilvl="8" w:tplc="EF0A0DE0"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5DD4470F"/>
    <w:multiLevelType w:val="hybridMultilevel"/>
    <w:tmpl w:val="ABBE10D4"/>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6B0C6A82"/>
    <w:multiLevelType w:val="hybridMultilevel"/>
    <w:tmpl w:val="8D162356"/>
    <w:lvl w:ilvl="0" w:tplc="EF0638F8">
      <w:start w:val="1"/>
      <w:numFmt w:val="bullet"/>
      <w:lvlText w:val=""/>
      <w:lvlJc w:val="left"/>
      <w:pPr>
        <w:ind w:left="2520" w:hanging="360"/>
      </w:pPr>
      <w:rPr>
        <w:rFonts w:ascii="Symbol" w:hAnsi="Symbol" w:hint="default"/>
      </w:rPr>
    </w:lvl>
    <w:lvl w:ilvl="1" w:tplc="FFFFFFFF">
      <w:start w:val="1"/>
      <w:numFmt w:val="bullet"/>
      <w:lvlText w:val=""/>
      <w:lvlJc w:val="left"/>
      <w:pPr>
        <w:ind w:left="3240" w:hanging="360"/>
      </w:pPr>
      <w:rPr>
        <w:rFonts w:ascii="Symbol" w:hAnsi="Symbol"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3" w15:restartNumberingAfterBreak="0">
    <w:nsid w:val="6E4057BA"/>
    <w:multiLevelType w:val="hybridMultilevel"/>
    <w:tmpl w:val="8212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12D03"/>
    <w:multiLevelType w:val="hybridMultilevel"/>
    <w:tmpl w:val="4AF2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93E55"/>
    <w:multiLevelType w:val="hybridMultilevel"/>
    <w:tmpl w:val="F0884A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13841608">
    <w:abstractNumId w:val="16"/>
  </w:num>
  <w:num w:numId="2" w16cid:durableId="721707805">
    <w:abstractNumId w:val="10"/>
  </w:num>
  <w:num w:numId="3" w16cid:durableId="1988393628">
    <w:abstractNumId w:val="0"/>
  </w:num>
  <w:num w:numId="4" w16cid:durableId="1471947452">
    <w:abstractNumId w:val="8"/>
  </w:num>
  <w:num w:numId="5" w16cid:durableId="696858086">
    <w:abstractNumId w:val="7"/>
  </w:num>
  <w:num w:numId="6" w16cid:durableId="1029333661">
    <w:abstractNumId w:val="14"/>
  </w:num>
  <w:num w:numId="7" w16cid:durableId="1001129428">
    <w:abstractNumId w:val="13"/>
  </w:num>
  <w:num w:numId="8" w16cid:durableId="1619216299">
    <w:abstractNumId w:val="12"/>
  </w:num>
  <w:num w:numId="9" w16cid:durableId="617444172">
    <w:abstractNumId w:val="5"/>
  </w:num>
  <w:num w:numId="10" w16cid:durableId="1386371829">
    <w:abstractNumId w:val="22"/>
  </w:num>
  <w:num w:numId="11" w16cid:durableId="615017884">
    <w:abstractNumId w:val="20"/>
  </w:num>
  <w:num w:numId="12" w16cid:durableId="181014317">
    <w:abstractNumId w:val="17"/>
  </w:num>
  <w:num w:numId="13" w16cid:durableId="1003439905">
    <w:abstractNumId w:val="4"/>
  </w:num>
  <w:num w:numId="14" w16cid:durableId="1972468427">
    <w:abstractNumId w:val="2"/>
  </w:num>
  <w:num w:numId="15" w16cid:durableId="527179161">
    <w:abstractNumId w:val="15"/>
  </w:num>
  <w:num w:numId="16" w16cid:durableId="498034827">
    <w:abstractNumId w:val="11"/>
  </w:num>
  <w:num w:numId="17" w16cid:durableId="1613244682">
    <w:abstractNumId w:val="19"/>
  </w:num>
  <w:num w:numId="18" w16cid:durableId="1314212630">
    <w:abstractNumId w:val="21"/>
  </w:num>
  <w:num w:numId="19" w16cid:durableId="728966309">
    <w:abstractNumId w:val="9"/>
  </w:num>
  <w:num w:numId="20" w16cid:durableId="977613296">
    <w:abstractNumId w:val="25"/>
  </w:num>
  <w:num w:numId="21" w16cid:durableId="1158575418">
    <w:abstractNumId w:val="3"/>
  </w:num>
  <w:num w:numId="22" w16cid:durableId="649140654">
    <w:abstractNumId w:val="6"/>
  </w:num>
  <w:num w:numId="23" w16cid:durableId="376854689">
    <w:abstractNumId w:val="18"/>
  </w:num>
  <w:num w:numId="24" w16cid:durableId="540870553">
    <w:abstractNumId w:val="1"/>
  </w:num>
  <w:num w:numId="25" w16cid:durableId="843713927">
    <w:abstractNumId w:val="24"/>
  </w:num>
  <w:num w:numId="26" w16cid:durableId="9098453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AEB"/>
    <w:rsid w:val="00066A40"/>
    <w:rsid w:val="00075F84"/>
    <w:rsid w:val="000B3B7C"/>
    <w:rsid w:val="000F27B5"/>
    <w:rsid w:val="00147237"/>
    <w:rsid w:val="00174B95"/>
    <w:rsid w:val="00176456"/>
    <w:rsid w:val="00211918"/>
    <w:rsid w:val="003A7919"/>
    <w:rsid w:val="00411239"/>
    <w:rsid w:val="004170B5"/>
    <w:rsid w:val="00450AEB"/>
    <w:rsid w:val="0049601A"/>
    <w:rsid w:val="004B5F7E"/>
    <w:rsid w:val="00554474"/>
    <w:rsid w:val="00570573"/>
    <w:rsid w:val="00595A4D"/>
    <w:rsid w:val="005B7F39"/>
    <w:rsid w:val="005F1F20"/>
    <w:rsid w:val="006D0CDA"/>
    <w:rsid w:val="006D6B11"/>
    <w:rsid w:val="0079771A"/>
    <w:rsid w:val="00797A8E"/>
    <w:rsid w:val="007A5BAD"/>
    <w:rsid w:val="00811B9C"/>
    <w:rsid w:val="009437A3"/>
    <w:rsid w:val="00980B40"/>
    <w:rsid w:val="00A50CD3"/>
    <w:rsid w:val="00A532C1"/>
    <w:rsid w:val="00AD3FC2"/>
    <w:rsid w:val="00AF24BC"/>
    <w:rsid w:val="00B97920"/>
    <w:rsid w:val="00BC09CD"/>
    <w:rsid w:val="00BD1BBC"/>
    <w:rsid w:val="00BE1797"/>
    <w:rsid w:val="00CE1C66"/>
    <w:rsid w:val="00D36D24"/>
    <w:rsid w:val="00DA556D"/>
    <w:rsid w:val="00DB0C51"/>
    <w:rsid w:val="00EB7B68"/>
    <w:rsid w:val="00F53AA9"/>
    <w:rsid w:val="00F6616C"/>
    <w:rsid w:val="00FA4F04"/>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9DD4"/>
  <w15:docId w15:val="{672367A9-BD6E-47C3-8EB1-B68FF04F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EB"/>
    <w:pPr>
      <w:spacing w:after="160" w:line="259" w:lineRule="auto"/>
    </w:pPr>
    <w:rPr>
      <w:rFonts w:asciiTheme="minorHAnsi" w:hAnsiTheme="minorHAnsi"/>
      <w:sz w:val="22"/>
    </w:rPr>
  </w:style>
  <w:style w:type="paragraph" w:styleId="Heading3">
    <w:name w:val="heading 3"/>
    <w:basedOn w:val="Normal"/>
    <w:next w:val="Normal"/>
    <w:link w:val="Heading3Char"/>
    <w:qFormat/>
    <w:rsid w:val="00450AEB"/>
    <w:pPr>
      <w:keepNext/>
      <w:spacing w:after="0" w:line="240" w:lineRule="auto"/>
      <w:jc w:val="center"/>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0AEB"/>
    <w:rPr>
      <w:rFonts w:ascii="Times New Roman" w:eastAsia="Times New Roman" w:hAnsi="Times New Roman" w:cs="Times New Roman"/>
      <w:sz w:val="28"/>
      <w:szCs w:val="20"/>
    </w:rPr>
  </w:style>
  <w:style w:type="paragraph" w:styleId="ListParagraph">
    <w:name w:val="List Paragraph"/>
    <w:basedOn w:val="Normal"/>
    <w:uiPriority w:val="34"/>
    <w:qFormat/>
    <w:rsid w:val="00450AEB"/>
    <w:pPr>
      <w:spacing w:after="0" w:line="240" w:lineRule="auto"/>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450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AEB"/>
    <w:rPr>
      <w:rFonts w:asciiTheme="minorHAnsi" w:hAnsiTheme="minorHAnsi"/>
      <w:sz w:val="22"/>
    </w:rPr>
  </w:style>
  <w:style w:type="paragraph" w:styleId="Footer">
    <w:name w:val="footer"/>
    <w:basedOn w:val="Normal"/>
    <w:link w:val="FooterChar"/>
    <w:uiPriority w:val="99"/>
    <w:unhideWhenUsed/>
    <w:rsid w:val="00450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EB"/>
    <w:rPr>
      <w:rFonts w:asciiTheme="minorHAnsi" w:hAnsiTheme="minorHAnsi"/>
      <w:sz w:val="22"/>
    </w:rPr>
  </w:style>
  <w:style w:type="table" w:styleId="TableGrid">
    <w:name w:val="Table Grid"/>
    <w:basedOn w:val="TableNormal"/>
    <w:uiPriority w:val="39"/>
    <w:rsid w:val="009437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3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11</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Carol</dc:creator>
  <cp:keywords/>
  <dc:description/>
  <cp:lastModifiedBy>David Carol</cp:lastModifiedBy>
  <cp:revision>12</cp:revision>
  <cp:lastPrinted>2022-01-13T13:54:00Z</cp:lastPrinted>
  <dcterms:created xsi:type="dcterms:W3CDTF">2022-05-01T11:27:00Z</dcterms:created>
  <dcterms:modified xsi:type="dcterms:W3CDTF">2022-05-21T13:11:00Z</dcterms:modified>
</cp:coreProperties>
</file>