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E6CE" w14:textId="77777777" w:rsidR="00821CD0" w:rsidRDefault="00821CD0" w:rsidP="00EF337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129C20D1" wp14:editId="0AA39ED0">
            <wp:simplePos x="0" y="0"/>
            <wp:positionH relativeFrom="column">
              <wp:posOffset>123825</wp:posOffset>
            </wp:positionH>
            <wp:positionV relativeFrom="paragraph">
              <wp:posOffset>-596265</wp:posOffset>
            </wp:positionV>
            <wp:extent cx="1152525" cy="111984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96EAF" w14:textId="77777777" w:rsidR="00821CD0" w:rsidRDefault="00821CD0" w:rsidP="00EF337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9782788" w14:textId="77777777" w:rsidR="00821CD0" w:rsidRDefault="00821CD0" w:rsidP="00EF337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1D70D8E4" w14:textId="77777777" w:rsidR="00095A37" w:rsidRDefault="00095A37" w:rsidP="00EF337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11918532" w14:textId="3E09EA5D" w:rsidR="009C4CE8" w:rsidRDefault="009C4CE8" w:rsidP="00EF337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301D0">
        <w:rPr>
          <w:rFonts w:ascii="Times New Roman" w:eastAsiaTheme="minorHAnsi" w:hAnsi="Times New Roman"/>
          <w:b/>
          <w:sz w:val="28"/>
          <w:szCs w:val="28"/>
        </w:rPr>
        <w:t xml:space="preserve">APTA Committee on </w:t>
      </w:r>
      <w:r w:rsidR="006365A6">
        <w:rPr>
          <w:rFonts w:ascii="Times New Roman" w:eastAsiaTheme="minorHAnsi" w:hAnsi="Times New Roman"/>
          <w:b/>
          <w:sz w:val="28"/>
          <w:szCs w:val="28"/>
        </w:rPr>
        <w:t>Mobility Management</w:t>
      </w:r>
    </w:p>
    <w:p w14:paraId="16AF7B26" w14:textId="77777777" w:rsidR="00825AB7" w:rsidRPr="006301D0" w:rsidRDefault="00825AB7" w:rsidP="00EF337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B1F6ED4" w14:textId="77777777" w:rsidR="008E63E7" w:rsidRDefault="008E63E7" w:rsidP="008E63E7">
      <w:pPr>
        <w:jc w:val="center"/>
        <w:rPr>
          <w:rFonts w:cs="Calibri"/>
          <w:b/>
          <w:sz w:val="28"/>
          <w:szCs w:val="28"/>
          <w:shd w:val="clear" w:color="auto" w:fill="FFFFFF"/>
        </w:rPr>
      </w:pPr>
      <w:r>
        <w:rPr>
          <w:rFonts w:cs="Calibri"/>
          <w:b/>
          <w:sz w:val="28"/>
          <w:szCs w:val="28"/>
          <w:shd w:val="clear" w:color="auto" w:fill="FFFFFF"/>
        </w:rPr>
        <w:t>In-Person Meeting</w:t>
      </w:r>
    </w:p>
    <w:p w14:paraId="5FEBAFC1" w14:textId="7DF942B3" w:rsidR="008E63E7" w:rsidRDefault="00EE3F32" w:rsidP="008E63E7">
      <w:pPr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Monday</w:t>
      </w:r>
      <w:r w:rsidR="008E63E7">
        <w:rPr>
          <w:rFonts w:eastAsia="Calibri" w:cs="Calibri"/>
          <w:sz w:val="28"/>
          <w:szCs w:val="28"/>
        </w:rPr>
        <w:t xml:space="preserve">, </w:t>
      </w:r>
      <w:r>
        <w:rPr>
          <w:rFonts w:eastAsia="Calibri" w:cs="Calibri"/>
          <w:sz w:val="28"/>
          <w:szCs w:val="28"/>
        </w:rPr>
        <w:t xml:space="preserve">May </w:t>
      </w:r>
      <w:r w:rsidR="00D70DD3">
        <w:rPr>
          <w:rFonts w:eastAsia="Calibri" w:cs="Calibri"/>
          <w:sz w:val="28"/>
          <w:szCs w:val="28"/>
        </w:rPr>
        <w:t>2</w:t>
      </w:r>
      <w:r w:rsidR="008E63E7">
        <w:rPr>
          <w:rFonts w:eastAsia="Calibri" w:cs="Calibri"/>
          <w:sz w:val="28"/>
          <w:szCs w:val="28"/>
        </w:rPr>
        <w:t>, 202</w:t>
      </w:r>
      <w:r>
        <w:rPr>
          <w:rFonts w:eastAsia="Calibri" w:cs="Calibri"/>
          <w:sz w:val="28"/>
          <w:szCs w:val="28"/>
        </w:rPr>
        <w:t>2</w:t>
      </w:r>
    </w:p>
    <w:p w14:paraId="6FC258CD" w14:textId="14FD4EE8" w:rsidR="008E63E7" w:rsidRDefault="009F7F51" w:rsidP="008E63E7">
      <w:pPr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12:30 –</w:t>
      </w:r>
      <w:r w:rsidR="008E63E7">
        <w:rPr>
          <w:rFonts w:eastAsia="Calibri" w:cs="Calibri"/>
          <w:sz w:val="28"/>
          <w:szCs w:val="28"/>
        </w:rPr>
        <w:t xml:space="preserve"> </w:t>
      </w:r>
      <w:r w:rsidR="002533C6">
        <w:rPr>
          <w:rFonts w:eastAsia="Calibri" w:cs="Calibri"/>
          <w:sz w:val="28"/>
          <w:szCs w:val="28"/>
        </w:rPr>
        <w:t>2</w:t>
      </w:r>
      <w:r w:rsidR="008E63E7">
        <w:rPr>
          <w:rFonts w:eastAsia="Calibri" w:cs="Calibri"/>
          <w:sz w:val="28"/>
          <w:szCs w:val="28"/>
        </w:rPr>
        <w:t>:</w:t>
      </w:r>
      <w:r w:rsidR="002533C6">
        <w:rPr>
          <w:rFonts w:eastAsia="Calibri" w:cs="Calibri"/>
          <w:sz w:val="28"/>
          <w:szCs w:val="28"/>
        </w:rPr>
        <w:t>00</w:t>
      </w:r>
      <w:r w:rsidR="008E63E7">
        <w:rPr>
          <w:rFonts w:eastAsia="Calibri" w:cs="Calibri"/>
          <w:sz w:val="28"/>
          <w:szCs w:val="28"/>
        </w:rPr>
        <w:t xml:space="preserve"> pm. E</w:t>
      </w:r>
      <w:r w:rsidR="00D70DD3">
        <w:rPr>
          <w:rFonts w:eastAsia="Calibri" w:cs="Calibri"/>
          <w:sz w:val="28"/>
          <w:szCs w:val="28"/>
        </w:rPr>
        <w:t>T</w:t>
      </w:r>
    </w:p>
    <w:p w14:paraId="0DD59A93" w14:textId="7D46C7C8" w:rsidR="008E63E7" w:rsidRDefault="0054494D" w:rsidP="008E63E7">
      <w:pPr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Meeting Room:   Taft A-B</w:t>
      </w:r>
    </w:p>
    <w:p w14:paraId="5697B4AB" w14:textId="476C89AC" w:rsidR="008E63E7" w:rsidRDefault="0054494D" w:rsidP="008E63E7">
      <w:pPr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Hyatt Regency Columbus (350 North High Street)</w:t>
      </w:r>
    </w:p>
    <w:p w14:paraId="14FAF7F7" w14:textId="3E93B22F" w:rsidR="008E63E7" w:rsidRDefault="008E63E7" w:rsidP="008E63E7">
      <w:pPr>
        <w:jc w:val="center"/>
        <w:rPr>
          <w:rFonts w:eastAsia="Calibri" w:cs="Calibri"/>
          <w:sz w:val="28"/>
          <w:szCs w:val="28"/>
        </w:rPr>
      </w:pPr>
    </w:p>
    <w:p w14:paraId="432781E0" w14:textId="5789236C" w:rsidR="0054494D" w:rsidRPr="0054494D" w:rsidRDefault="0054494D" w:rsidP="008E63E7">
      <w:pPr>
        <w:jc w:val="center"/>
        <w:rPr>
          <w:rFonts w:eastAsia="Calibri" w:cs="Calibri"/>
          <w:i/>
          <w:iCs/>
          <w:sz w:val="28"/>
          <w:szCs w:val="28"/>
        </w:rPr>
      </w:pPr>
      <w:r w:rsidRPr="0054494D">
        <w:rPr>
          <w:rFonts w:eastAsia="Calibri" w:cs="Calibri"/>
          <w:i/>
          <w:iCs/>
          <w:sz w:val="28"/>
          <w:szCs w:val="28"/>
        </w:rPr>
        <w:t>Lunch Provided</w:t>
      </w:r>
    </w:p>
    <w:p w14:paraId="0B90601B" w14:textId="27335E2B" w:rsidR="003C6B32" w:rsidRDefault="003C6B32" w:rsidP="008E63E7">
      <w:pPr>
        <w:jc w:val="center"/>
        <w:rPr>
          <w:rFonts w:eastAsia="Calibri" w:cs="Calibri"/>
          <w:sz w:val="28"/>
          <w:szCs w:val="28"/>
        </w:rPr>
      </w:pPr>
    </w:p>
    <w:p w14:paraId="78B06744" w14:textId="65557F60" w:rsidR="003C6B32" w:rsidRDefault="003C6B32" w:rsidP="008E63E7">
      <w:pPr>
        <w:jc w:val="center"/>
        <w:rPr>
          <w:rFonts w:eastAsia="Calibri" w:cs="Calibri"/>
          <w:i/>
          <w:iCs/>
          <w:sz w:val="28"/>
          <w:szCs w:val="28"/>
        </w:rPr>
      </w:pPr>
      <w:r w:rsidRPr="003C6B32">
        <w:rPr>
          <w:rFonts w:eastAsia="Calibri" w:cs="Calibri"/>
          <w:i/>
          <w:iCs/>
          <w:sz w:val="28"/>
          <w:szCs w:val="28"/>
        </w:rPr>
        <w:t>AGENDA</w:t>
      </w:r>
    </w:p>
    <w:p w14:paraId="1C04614A" w14:textId="77777777" w:rsidR="0054494D" w:rsidRPr="003C6B32" w:rsidRDefault="0054494D" w:rsidP="008E63E7">
      <w:pPr>
        <w:jc w:val="center"/>
        <w:rPr>
          <w:rFonts w:eastAsia="Calibri" w:cs="Calibri"/>
          <w:i/>
          <w:iCs/>
          <w:sz w:val="28"/>
          <w:szCs w:val="28"/>
        </w:rPr>
      </w:pPr>
    </w:p>
    <w:p w14:paraId="11CD5E71" w14:textId="77777777" w:rsidR="008F76F3" w:rsidRPr="00825AB7" w:rsidRDefault="008F76F3" w:rsidP="00EF337B">
      <w:pPr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14:paraId="33BDA688" w14:textId="3C2D2A39" w:rsidR="00A51117" w:rsidRPr="00222564" w:rsidRDefault="008E63E7" w:rsidP="003B269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2564">
        <w:rPr>
          <w:rFonts w:ascii="Times New Roman" w:eastAsiaTheme="minorHAnsi" w:hAnsi="Times New Roman"/>
          <w:sz w:val="24"/>
          <w:szCs w:val="24"/>
        </w:rPr>
        <w:t>Opening Remarks</w:t>
      </w:r>
      <w:r w:rsidR="00D61AA1" w:rsidRPr="00222564">
        <w:rPr>
          <w:rFonts w:ascii="Times New Roman" w:eastAsiaTheme="minorHAnsi" w:hAnsi="Times New Roman"/>
          <w:sz w:val="24"/>
          <w:szCs w:val="24"/>
        </w:rPr>
        <w:t xml:space="preserve"> by Mobility Management Chair </w:t>
      </w:r>
      <w:r w:rsidR="00D70DD3" w:rsidRPr="00222564">
        <w:rPr>
          <w:rFonts w:ascii="Times New Roman" w:eastAsiaTheme="minorHAnsi" w:hAnsi="Times New Roman"/>
          <w:b/>
          <w:bCs/>
          <w:iCs/>
          <w:sz w:val="24"/>
          <w:szCs w:val="24"/>
        </w:rPr>
        <w:t>Kath</w:t>
      </w:r>
      <w:r w:rsidR="00A51117" w:rsidRPr="00222564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arine Kelleman, </w:t>
      </w:r>
      <w:r w:rsidR="00A51117" w:rsidRPr="00222564">
        <w:rPr>
          <w:rFonts w:ascii="Times New Roman" w:hAnsi="Times New Roman"/>
          <w:sz w:val="24"/>
          <w:szCs w:val="24"/>
        </w:rPr>
        <w:t>Chief Executive Officer, Port Authority of Allegheny County, Pittsburgh, PA</w:t>
      </w:r>
    </w:p>
    <w:p w14:paraId="2BB9ABCB" w14:textId="06B1769B" w:rsidR="0016789C" w:rsidRPr="00222564" w:rsidRDefault="0016789C" w:rsidP="0016789C">
      <w:pPr>
        <w:rPr>
          <w:rFonts w:ascii="Times New Roman" w:hAnsi="Times New Roman"/>
          <w:sz w:val="24"/>
          <w:szCs w:val="24"/>
        </w:rPr>
      </w:pPr>
    </w:p>
    <w:p w14:paraId="611FBD65" w14:textId="2FF52BAA" w:rsidR="0016789C" w:rsidRPr="00222564" w:rsidRDefault="0016789C" w:rsidP="003B269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2564">
        <w:rPr>
          <w:rFonts w:ascii="Times New Roman" w:hAnsi="Times New Roman"/>
          <w:sz w:val="24"/>
          <w:szCs w:val="24"/>
        </w:rPr>
        <w:t>Leadership APTA Capstone Project Presentation:   Urban Air Mobility</w:t>
      </w:r>
    </w:p>
    <w:p w14:paraId="63862170" w14:textId="77777777" w:rsidR="00FE1A58" w:rsidRPr="00222564" w:rsidRDefault="00FE1A58" w:rsidP="00FE1A58">
      <w:pPr>
        <w:pStyle w:val="ListParagraph"/>
        <w:rPr>
          <w:rFonts w:ascii="Times New Roman" w:hAnsi="Times New Roman"/>
          <w:sz w:val="24"/>
          <w:szCs w:val="24"/>
        </w:rPr>
      </w:pPr>
    </w:p>
    <w:p w14:paraId="590A3C5D" w14:textId="1C1E8901" w:rsidR="00FE1A58" w:rsidRPr="00222564" w:rsidRDefault="00FE1A58" w:rsidP="003B269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Calibri" w:hAnsi="Times New Roman"/>
          <w:color w:val="201F1E"/>
          <w:sz w:val="24"/>
          <w:szCs w:val="24"/>
        </w:rPr>
      </w:pPr>
      <w:r w:rsidRPr="00222564">
        <w:rPr>
          <w:rFonts w:ascii="Times New Roman" w:eastAsia="Calibri" w:hAnsi="Times New Roman"/>
          <w:b/>
          <w:bCs/>
          <w:color w:val="000000"/>
          <w:sz w:val="24"/>
          <w:szCs w:val="24"/>
        </w:rPr>
        <w:t>Sneha George</w:t>
      </w:r>
      <w:r w:rsidRPr="00222564">
        <w:rPr>
          <w:rFonts w:ascii="Times New Roman" w:eastAsia="Calibri" w:hAnsi="Times New Roman"/>
          <w:color w:val="000000"/>
          <w:sz w:val="24"/>
          <w:szCs w:val="24"/>
        </w:rPr>
        <w:t xml:space="preserve"> (Santa Clara VTA)</w:t>
      </w:r>
    </w:p>
    <w:p w14:paraId="78BAA368" w14:textId="26B11642" w:rsidR="00FE1A58" w:rsidRPr="00222564" w:rsidRDefault="00FE1A58" w:rsidP="003B269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Calibri" w:hAnsi="Times New Roman"/>
          <w:color w:val="201F1E"/>
          <w:sz w:val="24"/>
          <w:szCs w:val="24"/>
        </w:rPr>
      </w:pPr>
      <w:proofErr w:type="spellStart"/>
      <w:r w:rsidRPr="00222564">
        <w:rPr>
          <w:rFonts w:ascii="Times New Roman" w:eastAsia="Calibri" w:hAnsi="Times New Roman"/>
          <w:b/>
          <w:bCs/>
          <w:color w:val="000000"/>
          <w:sz w:val="24"/>
          <w:szCs w:val="24"/>
        </w:rPr>
        <w:t>Ashlien</w:t>
      </w:r>
      <w:proofErr w:type="spellEnd"/>
      <w:r w:rsidRPr="0022256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Savage</w:t>
      </w:r>
      <w:r w:rsidRPr="00222564">
        <w:rPr>
          <w:rFonts w:ascii="Times New Roman" w:eastAsia="Calibri" w:hAnsi="Times New Roman"/>
          <w:color w:val="000000"/>
          <w:sz w:val="24"/>
          <w:szCs w:val="24"/>
        </w:rPr>
        <w:t xml:space="preserve"> (Foothill Transit)</w:t>
      </w:r>
    </w:p>
    <w:p w14:paraId="2B1BD501" w14:textId="3E23D3B7" w:rsidR="00FE1A58" w:rsidRPr="00222564" w:rsidRDefault="00FE1A58" w:rsidP="003B269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Calibri" w:hAnsi="Times New Roman"/>
          <w:color w:val="201F1E"/>
          <w:sz w:val="24"/>
          <w:szCs w:val="24"/>
        </w:rPr>
      </w:pPr>
      <w:r w:rsidRPr="00222564">
        <w:rPr>
          <w:rFonts w:ascii="Times New Roman" w:eastAsia="Calibri" w:hAnsi="Times New Roman"/>
          <w:b/>
          <w:bCs/>
          <w:color w:val="000000"/>
          <w:sz w:val="24"/>
          <w:szCs w:val="24"/>
        </w:rPr>
        <w:t>Rubi Sanchez</w:t>
      </w:r>
      <w:r w:rsidRPr="00222564">
        <w:rPr>
          <w:rFonts w:ascii="Times New Roman" w:eastAsia="Calibri" w:hAnsi="Times New Roman"/>
          <w:color w:val="000000"/>
          <w:sz w:val="24"/>
          <w:szCs w:val="24"/>
        </w:rPr>
        <w:t xml:space="preserve"> (HDR)</w:t>
      </w:r>
    </w:p>
    <w:p w14:paraId="6B98E495" w14:textId="72613B92" w:rsidR="00FE1A58" w:rsidRPr="00222564" w:rsidRDefault="00FE1A58" w:rsidP="003B269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2564">
        <w:rPr>
          <w:rFonts w:ascii="Times New Roman" w:eastAsia="Calibri" w:hAnsi="Times New Roman"/>
          <w:b/>
          <w:bCs/>
          <w:color w:val="000000"/>
          <w:sz w:val="24"/>
          <w:szCs w:val="24"/>
        </w:rPr>
        <w:t>Calvin Wong</w:t>
      </w:r>
      <w:r w:rsidRPr="00222564">
        <w:rPr>
          <w:rFonts w:ascii="Times New Roman" w:eastAsia="Calibri" w:hAnsi="Times New Roman"/>
          <w:color w:val="000000"/>
          <w:sz w:val="24"/>
          <w:szCs w:val="24"/>
        </w:rPr>
        <w:t> (LA Metro)</w:t>
      </w:r>
    </w:p>
    <w:p w14:paraId="1B99A39E" w14:textId="77777777" w:rsidR="00B96535" w:rsidRPr="00222564" w:rsidRDefault="00B96535" w:rsidP="00FE1A58">
      <w:pPr>
        <w:spacing w:line="252" w:lineRule="auto"/>
        <w:ind w:left="630"/>
        <w:rPr>
          <w:rFonts w:ascii="Times New Roman" w:eastAsiaTheme="minorHAnsi" w:hAnsi="Times New Roman"/>
          <w:sz w:val="24"/>
          <w:szCs w:val="24"/>
        </w:rPr>
      </w:pPr>
    </w:p>
    <w:p w14:paraId="40B7DE44" w14:textId="597EE43D" w:rsidR="00B96535" w:rsidRPr="009D787D" w:rsidRDefault="00B96535" w:rsidP="003B2699">
      <w:pPr>
        <w:pStyle w:val="ListParagraph"/>
        <w:numPr>
          <w:ilvl w:val="0"/>
          <w:numId w:val="1"/>
        </w:numPr>
        <w:spacing w:line="252" w:lineRule="auto"/>
        <w:rPr>
          <w:rFonts w:ascii="Times New Roman" w:hAnsi="Times New Roman"/>
          <w:b/>
          <w:bCs/>
          <w:sz w:val="24"/>
          <w:szCs w:val="24"/>
        </w:rPr>
      </w:pPr>
      <w:r w:rsidRPr="00222564">
        <w:rPr>
          <w:rFonts w:ascii="Times New Roman" w:hAnsi="Times New Roman"/>
          <w:sz w:val="24"/>
          <w:szCs w:val="24"/>
        </w:rPr>
        <w:t>Notes from May 1 FTA / NCMM Listening Session:   Strategic Plan Update for the federal Coordinating Council on Access and Mobility</w:t>
      </w:r>
      <w:r w:rsidR="009D787D">
        <w:rPr>
          <w:rFonts w:ascii="Times New Roman" w:hAnsi="Times New Roman"/>
          <w:sz w:val="24"/>
          <w:szCs w:val="24"/>
        </w:rPr>
        <w:t xml:space="preserve">       </w:t>
      </w:r>
      <w:hyperlink r:id="rId8" w:history="1">
        <w:r w:rsidR="00F86F60" w:rsidRPr="00F86F60">
          <w:rPr>
            <w:rStyle w:val="Hyperlink"/>
            <w:rFonts w:ascii="Times New Roman" w:hAnsi="Times New Roman"/>
            <w:b/>
            <w:bCs/>
            <w:sz w:val="24"/>
            <w:szCs w:val="24"/>
          </w:rPr>
          <w:t>Listening Session Info Sheet</w:t>
        </w:r>
      </w:hyperlink>
    </w:p>
    <w:p w14:paraId="0644E157" w14:textId="77777777" w:rsidR="00B96535" w:rsidRPr="00222564" w:rsidRDefault="00B96535" w:rsidP="00B96535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26E897F1" w14:textId="77777777" w:rsidR="00C86A46" w:rsidRPr="00222564" w:rsidRDefault="008E63E7" w:rsidP="003B2699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222564">
        <w:rPr>
          <w:rFonts w:ascii="Times New Roman" w:eastAsiaTheme="minorHAnsi" w:hAnsi="Times New Roman"/>
          <w:sz w:val="24"/>
          <w:szCs w:val="24"/>
        </w:rPr>
        <w:t xml:space="preserve">Remarks </w:t>
      </w:r>
      <w:r w:rsidR="00C86A46" w:rsidRPr="00222564">
        <w:rPr>
          <w:rFonts w:ascii="Times New Roman" w:eastAsiaTheme="minorHAnsi" w:hAnsi="Times New Roman"/>
          <w:sz w:val="24"/>
          <w:szCs w:val="24"/>
        </w:rPr>
        <w:t>from Federal Transit Administration:</w:t>
      </w:r>
    </w:p>
    <w:p w14:paraId="4419CCB2" w14:textId="77777777" w:rsidR="00C86A46" w:rsidRPr="00222564" w:rsidRDefault="00C86A46" w:rsidP="00C86A46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35E99B0D" w14:textId="2000FDB7" w:rsidR="00B96535" w:rsidRPr="00222564" w:rsidRDefault="00B96535" w:rsidP="00C86A46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 w:rsidRPr="00222564">
        <w:rPr>
          <w:rFonts w:ascii="Times New Roman" w:hAnsi="Times New Roman"/>
          <w:b/>
          <w:bCs/>
          <w:sz w:val="24"/>
          <w:szCs w:val="24"/>
        </w:rPr>
        <w:t>Danielle Nelson</w:t>
      </w:r>
      <w:r w:rsidRPr="00222564">
        <w:rPr>
          <w:rFonts w:ascii="Times New Roman" w:hAnsi="Times New Roman"/>
          <w:sz w:val="24"/>
          <w:szCs w:val="24"/>
        </w:rPr>
        <w:t>, Office of Program Management, Rural and Targeted Programs</w:t>
      </w:r>
    </w:p>
    <w:p w14:paraId="680C6016" w14:textId="77777777" w:rsidR="00C86A46" w:rsidRPr="00222564" w:rsidRDefault="00C86A46" w:rsidP="00C86A46">
      <w:pPr>
        <w:pStyle w:val="ListParagraph"/>
        <w:ind w:left="810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82720BD" w14:textId="1C8678EC" w:rsidR="00872B65" w:rsidRPr="00222564" w:rsidRDefault="00A77EF8" w:rsidP="00C86A46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 w:rsidRPr="00222564">
        <w:rPr>
          <w:rFonts w:ascii="Times New Roman" w:eastAsiaTheme="minorHAnsi" w:hAnsi="Times New Roman"/>
          <w:b/>
          <w:bCs/>
          <w:sz w:val="24"/>
          <w:szCs w:val="24"/>
        </w:rPr>
        <w:t>Gwo-Wei</w:t>
      </w:r>
      <w:r w:rsidR="00872B65" w:rsidRPr="0022256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872B65" w:rsidRPr="00222564">
        <w:rPr>
          <w:rFonts w:ascii="Times New Roman" w:hAnsi="Times New Roman"/>
          <w:b/>
          <w:bCs/>
          <w:sz w:val="24"/>
          <w:szCs w:val="24"/>
        </w:rPr>
        <w:t>Torng</w:t>
      </w:r>
      <w:r w:rsidR="00872B65" w:rsidRPr="00222564">
        <w:rPr>
          <w:rFonts w:ascii="Times New Roman" w:hAnsi="Times New Roman"/>
          <w:sz w:val="24"/>
          <w:szCs w:val="24"/>
        </w:rPr>
        <w:t>; Director, Mobility Innovation, Office of Research, Demonstration, and Innovation; Federal Transit Administration, Federal Transit Administration, Washington, DC</w:t>
      </w:r>
    </w:p>
    <w:p w14:paraId="6DD9B63F" w14:textId="543177C9" w:rsidR="00C86A46" w:rsidRPr="00222564" w:rsidRDefault="00C86A46" w:rsidP="00C86A46">
      <w:pPr>
        <w:pStyle w:val="ListParagraph"/>
        <w:ind w:left="810"/>
        <w:rPr>
          <w:rFonts w:ascii="Times New Roman" w:eastAsiaTheme="minorHAnsi" w:hAnsi="Times New Roman"/>
          <w:sz w:val="24"/>
          <w:szCs w:val="24"/>
        </w:rPr>
      </w:pPr>
    </w:p>
    <w:p w14:paraId="08CD3F40" w14:textId="1528A8D2" w:rsidR="00C86A46" w:rsidRPr="00222564" w:rsidRDefault="00C86A46" w:rsidP="00C86A46">
      <w:pPr>
        <w:pStyle w:val="ListParagraph"/>
        <w:ind w:left="810"/>
        <w:rPr>
          <w:rFonts w:ascii="Times New Roman" w:eastAsiaTheme="minorHAnsi" w:hAnsi="Times New Roman"/>
          <w:sz w:val="24"/>
          <w:szCs w:val="24"/>
        </w:rPr>
      </w:pPr>
      <w:r w:rsidRPr="00222564">
        <w:rPr>
          <w:rFonts w:ascii="Times New Roman" w:eastAsiaTheme="minorHAnsi" w:hAnsi="Times New Roman"/>
          <w:b/>
          <w:bCs/>
          <w:sz w:val="24"/>
          <w:szCs w:val="24"/>
        </w:rPr>
        <w:t>Megan Blum</w:t>
      </w:r>
      <w:r w:rsidRPr="00222564">
        <w:rPr>
          <w:rFonts w:ascii="Times New Roman" w:eastAsiaTheme="minorHAnsi" w:hAnsi="Times New Roman"/>
          <w:sz w:val="24"/>
          <w:szCs w:val="24"/>
        </w:rPr>
        <w:t>, Director, Environmental Programs</w:t>
      </w:r>
    </w:p>
    <w:p w14:paraId="201FD27F" w14:textId="77777777" w:rsidR="00872B65" w:rsidRPr="00222564" w:rsidRDefault="00872B65" w:rsidP="00872B65">
      <w:pPr>
        <w:pStyle w:val="ListParagrap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A23E9F4" w14:textId="4A6D34C1" w:rsidR="00835CBC" w:rsidRPr="00222564" w:rsidRDefault="00005D84" w:rsidP="003B2699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222564">
        <w:rPr>
          <w:rFonts w:ascii="Times New Roman" w:eastAsiaTheme="minorHAnsi" w:hAnsi="Times New Roman"/>
          <w:sz w:val="24"/>
          <w:szCs w:val="24"/>
        </w:rPr>
        <w:t>Questions and Clarifications on Riders Choice Programs</w:t>
      </w:r>
      <w:r w:rsidR="00FE1A58" w:rsidRPr="00222564">
        <w:rPr>
          <w:rFonts w:ascii="Times New Roman" w:eastAsiaTheme="minorHAnsi" w:hAnsi="Times New Roman"/>
          <w:sz w:val="24"/>
          <w:szCs w:val="24"/>
        </w:rPr>
        <w:t xml:space="preserve">: </w:t>
      </w:r>
      <w:r w:rsidR="00835CBC" w:rsidRPr="00222564">
        <w:rPr>
          <w:rFonts w:ascii="Times New Roman" w:hAnsi="Times New Roman"/>
          <w:b/>
          <w:bCs/>
          <w:sz w:val="24"/>
          <w:szCs w:val="24"/>
        </w:rPr>
        <w:t>Dmitriy Vanchugov</w:t>
      </w:r>
      <w:r w:rsidR="00835CBC" w:rsidRPr="00222564">
        <w:rPr>
          <w:rFonts w:ascii="Times New Roman" w:hAnsi="Times New Roman"/>
          <w:sz w:val="24"/>
          <w:szCs w:val="24"/>
        </w:rPr>
        <w:t>, Head of Transit Partnerships, Uber Transit   </w:t>
      </w:r>
      <w:r w:rsidR="00835CBC" w:rsidRPr="00222564">
        <w:rPr>
          <w:rFonts w:ascii="Times New Roman" w:hAnsi="Times New Roman"/>
          <w:b/>
          <w:bCs/>
          <w:sz w:val="24"/>
          <w:szCs w:val="24"/>
        </w:rPr>
        <w:t xml:space="preserve">Greg </w:t>
      </w:r>
      <w:proofErr w:type="spellStart"/>
      <w:r w:rsidR="00835CBC" w:rsidRPr="00222564">
        <w:rPr>
          <w:rFonts w:ascii="Times New Roman" w:hAnsi="Times New Roman"/>
          <w:b/>
          <w:bCs/>
          <w:sz w:val="24"/>
          <w:szCs w:val="24"/>
        </w:rPr>
        <w:t>Elsborg</w:t>
      </w:r>
      <w:proofErr w:type="spellEnd"/>
      <w:r w:rsidR="00835CBC" w:rsidRPr="00222564">
        <w:rPr>
          <w:rFonts w:ascii="Times New Roman" w:hAnsi="Times New Roman"/>
          <w:sz w:val="24"/>
          <w:szCs w:val="24"/>
        </w:rPr>
        <w:t xml:space="preserve">, VP &amp; Chief Innovation Officer, Dallas Area Rapid Transit </w:t>
      </w:r>
    </w:p>
    <w:p w14:paraId="59B65229" w14:textId="3ED30E35" w:rsidR="00835CBC" w:rsidRPr="00222564" w:rsidRDefault="00835CBC" w:rsidP="00835CBC">
      <w:pPr>
        <w:pStyle w:val="ListParagraph"/>
        <w:ind w:left="810"/>
        <w:rPr>
          <w:rFonts w:ascii="Times New Roman" w:eastAsiaTheme="minorHAnsi" w:hAnsi="Times New Roman"/>
          <w:sz w:val="24"/>
          <w:szCs w:val="24"/>
        </w:rPr>
      </w:pPr>
    </w:p>
    <w:p w14:paraId="427AC882" w14:textId="77777777" w:rsidR="00835CBC" w:rsidRPr="00222564" w:rsidRDefault="00835CBC" w:rsidP="00835CBC">
      <w:pPr>
        <w:pStyle w:val="ListParagrap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06D222B" w14:textId="5C49FEF4" w:rsidR="00835CBC" w:rsidRPr="00222564" w:rsidRDefault="00FE1A58" w:rsidP="003B2699">
      <w:pPr>
        <w:pStyle w:val="ListParagraph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222564">
        <w:rPr>
          <w:rFonts w:ascii="Times New Roman" w:hAnsi="Times New Roman"/>
          <w:color w:val="000000"/>
          <w:sz w:val="24"/>
          <w:szCs w:val="24"/>
        </w:rPr>
        <w:t xml:space="preserve">Riders' Choice programs have </w:t>
      </w:r>
      <w:r w:rsidR="00341CBB" w:rsidRPr="00222564">
        <w:rPr>
          <w:rFonts w:ascii="Times New Roman" w:hAnsi="Times New Roman"/>
          <w:color w:val="000000"/>
          <w:sz w:val="24"/>
          <w:szCs w:val="24"/>
        </w:rPr>
        <w:t>helped</w:t>
      </w:r>
      <w:r w:rsidRPr="00222564">
        <w:rPr>
          <w:rFonts w:ascii="Times New Roman" w:hAnsi="Times New Roman"/>
          <w:color w:val="000000"/>
          <w:sz w:val="24"/>
          <w:szCs w:val="24"/>
        </w:rPr>
        <w:t xml:space="preserve"> improving access and accessibility of public transit, while helping the transit agency lower their cost of operations</w:t>
      </w:r>
      <w:r w:rsidR="00341CBB" w:rsidRPr="00222564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2576367A" w14:textId="3B17E3DB" w:rsidR="00005D84" w:rsidRPr="00222564" w:rsidRDefault="00341CBB" w:rsidP="003B2699">
      <w:pPr>
        <w:pStyle w:val="ListParagraph"/>
        <w:numPr>
          <w:ilvl w:val="0"/>
          <w:numId w:val="2"/>
        </w:numPr>
        <w:rPr>
          <w:rFonts w:ascii="Times New Roman" w:eastAsiaTheme="minorHAnsi" w:hAnsi="Times New Roman"/>
          <w:b/>
          <w:bCs/>
          <w:sz w:val="24"/>
          <w:szCs w:val="24"/>
        </w:rPr>
      </w:pPr>
      <w:r w:rsidRPr="00222564">
        <w:rPr>
          <w:rFonts w:ascii="Times New Roman" w:hAnsi="Times New Roman"/>
          <w:color w:val="000000"/>
          <w:sz w:val="24"/>
          <w:szCs w:val="24"/>
        </w:rPr>
        <w:t>At the same time, various questions have arisen regarding FTA requirements and NTD reporting</w:t>
      </w:r>
      <w:r w:rsidR="00FE1A58" w:rsidRPr="00222564">
        <w:rPr>
          <w:rFonts w:ascii="Times New Roman" w:hAnsi="Times New Roman"/>
          <w:color w:val="000000"/>
          <w:sz w:val="24"/>
          <w:szCs w:val="24"/>
        </w:rPr>
        <w:t>.</w:t>
      </w:r>
      <w:r w:rsidRPr="002225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1D0588" w14:textId="77777777" w:rsidR="00CC18F0" w:rsidRPr="00222564" w:rsidRDefault="00CC18F0" w:rsidP="00CC18F0">
      <w:pPr>
        <w:pStyle w:val="ListParagraph"/>
        <w:rPr>
          <w:rFonts w:ascii="Times New Roman" w:eastAsia="Calibri" w:hAnsi="Times New Roman"/>
          <w:sz w:val="24"/>
          <w:szCs w:val="24"/>
        </w:rPr>
      </w:pPr>
    </w:p>
    <w:p w14:paraId="45F32B01" w14:textId="7B5E2B7C" w:rsidR="00C86A46" w:rsidRPr="00222564" w:rsidRDefault="00222564" w:rsidP="00C86A46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222564">
        <w:rPr>
          <w:rFonts w:ascii="Times New Roman" w:eastAsiaTheme="minorHAnsi" w:hAnsi="Times New Roman"/>
          <w:sz w:val="24"/>
          <w:szCs w:val="24"/>
        </w:rPr>
        <w:t xml:space="preserve">Smart Columbus Overview:   </w:t>
      </w:r>
      <w:r w:rsidRPr="007B1CA3">
        <w:rPr>
          <w:rFonts w:ascii="Times New Roman" w:eastAsiaTheme="minorHAnsi" w:hAnsi="Times New Roman"/>
          <w:b/>
          <w:bCs/>
          <w:sz w:val="24"/>
          <w:szCs w:val="24"/>
        </w:rPr>
        <w:t>Jordan Davis</w:t>
      </w:r>
      <w:r w:rsidR="007B1CA3">
        <w:rPr>
          <w:rFonts w:ascii="Times New Roman" w:eastAsiaTheme="minorHAnsi" w:hAnsi="Times New Roman"/>
          <w:sz w:val="24"/>
          <w:szCs w:val="24"/>
        </w:rPr>
        <w:t>, Executive Director, Smart Columbus</w:t>
      </w:r>
    </w:p>
    <w:p w14:paraId="1CC5AF04" w14:textId="77777777" w:rsidR="00C86A46" w:rsidRPr="00222564" w:rsidRDefault="00C86A46" w:rsidP="00C86A46">
      <w:pPr>
        <w:pStyle w:val="ListParagrap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15B17C7" w14:textId="4CED68A3" w:rsidR="00AB3C16" w:rsidRPr="00222564" w:rsidRDefault="001E192F" w:rsidP="00C86A46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222564">
        <w:rPr>
          <w:rFonts w:ascii="Times New Roman" w:eastAsiaTheme="minorHAnsi" w:hAnsi="Times New Roman"/>
          <w:sz w:val="24"/>
          <w:szCs w:val="24"/>
        </w:rPr>
        <w:t xml:space="preserve">Open Mic / </w:t>
      </w:r>
      <w:r w:rsidR="00AB3C16" w:rsidRPr="00222564">
        <w:rPr>
          <w:rFonts w:ascii="Times New Roman" w:eastAsiaTheme="minorHAnsi" w:hAnsi="Times New Roman"/>
          <w:sz w:val="24"/>
          <w:szCs w:val="24"/>
        </w:rPr>
        <w:t xml:space="preserve">Industry </w:t>
      </w:r>
      <w:r w:rsidR="00AC2D0A" w:rsidRPr="00222564">
        <w:rPr>
          <w:rFonts w:ascii="Times New Roman" w:eastAsiaTheme="minorHAnsi" w:hAnsi="Times New Roman"/>
          <w:sz w:val="24"/>
          <w:szCs w:val="24"/>
        </w:rPr>
        <w:t>News</w:t>
      </w:r>
      <w:r w:rsidR="00AB3C16" w:rsidRPr="00222564">
        <w:rPr>
          <w:rFonts w:ascii="Times New Roman" w:eastAsiaTheme="minorHAnsi" w:hAnsi="Times New Roman"/>
          <w:sz w:val="24"/>
          <w:szCs w:val="24"/>
        </w:rPr>
        <w:t xml:space="preserve"> and Information Sharing:  </w:t>
      </w:r>
      <w:r w:rsidR="00AB3C16" w:rsidRPr="00222564">
        <w:rPr>
          <w:rFonts w:ascii="Times New Roman" w:eastAsiaTheme="minorHAnsi" w:hAnsi="Times New Roman"/>
          <w:b/>
          <w:bCs/>
          <w:sz w:val="24"/>
          <w:szCs w:val="24"/>
        </w:rPr>
        <w:t xml:space="preserve">Everyone invited </w:t>
      </w:r>
      <w:r w:rsidRPr="00222564">
        <w:rPr>
          <w:rFonts w:ascii="Times New Roman" w:eastAsiaTheme="minorHAnsi" w:hAnsi="Times New Roman"/>
          <w:b/>
          <w:bCs/>
          <w:sz w:val="24"/>
          <w:szCs w:val="24"/>
        </w:rPr>
        <w:t xml:space="preserve">and encouraged </w:t>
      </w:r>
      <w:r w:rsidR="00AB3C16" w:rsidRPr="00222564">
        <w:rPr>
          <w:rFonts w:ascii="Times New Roman" w:eastAsiaTheme="minorHAnsi" w:hAnsi="Times New Roman"/>
          <w:b/>
          <w:bCs/>
          <w:sz w:val="24"/>
          <w:szCs w:val="24"/>
        </w:rPr>
        <w:t xml:space="preserve">to </w:t>
      </w:r>
      <w:r w:rsidR="00DA1113" w:rsidRPr="00222564">
        <w:rPr>
          <w:rFonts w:ascii="Times New Roman" w:eastAsiaTheme="minorHAnsi" w:hAnsi="Times New Roman"/>
          <w:b/>
          <w:bCs/>
          <w:sz w:val="24"/>
          <w:szCs w:val="24"/>
        </w:rPr>
        <w:t>speak and</w:t>
      </w:r>
      <w:r w:rsidR="00AB3C16" w:rsidRPr="00222564">
        <w:rPr>
          <w:rFonts w:ascii="Times New Roman" w:eastAsiaTheme="minorHAnsi" w:hAnsi="Times New Roman"/>
          <w:b/>
          <w:bCs/>
          <w:sz w:val="24"/>
          <w:szCs w:val="24"/>
        </w:rPr>
        <w:t xml:space="preserve"> contribute!!!</w:t>
      </w:r>
    </w:p>
    <w:p w14:paraId="5D43EFB0" w14:textId="77777777" w:rsidR="00831062" w:rsidRPr="00222564" w:rsidRDefault="00831062" w:rsidP="00831062">
      <w:pPr>
        <w:pStyle w:val="ListParagrap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DCC1364" w14:textId="305D9DC8" w:rsidR="0016789C" w:rsidRPr="00222564" w:rsidRDefault="0016789C" w:rsidP="00C86A4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22564">
        <w:rPr>
          <w:rFonts w:ascii="Times New Roman" w:eastAsiaTheme="minorHAnsi" w:hAnsi="Times New Roman"/>
          <w:sz w:val="24"/>
          <w:szCs w:val="24"/>
        </w:rPr>
        <w:t>Adjourn</w:t>
      </w:r>
    </w:p>
    <w:p w14:paraId="127AC82B" w14:textId="0B5DE12E" w:rsidR="008A0F02" w:rsidRPr="00222564" w:rsidRDefault="008A0F02" w:rsidP="008A0F02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14:paraId="2B946719" w14:textId="77777777" w:rsidR="008A0F02" w:rsidRPr="00222564" w:rsidRDefault="008A0F02" w:rsidP="008A0F02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14:paraId="47A7A45A" w14:textId="0558DFAC" w:rsidR="008A0F02" w:rsidRPr="00222564" w:rsidRDefault="008A0F02" w:rsidP="008A0F02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14:paraId="3D898E32" w14:textId="1567CEF2" w:rsidR="008A0F02" w:rsidRPr="00222564" w:rsidRDefault="008A0F02" w:rsidP="008A0F02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222564">
        <w:rPr>
          <w:rFonts w:ascii="Times New Roman" w:eastAsiaTheme="minorHAnsi" w:hAnsi="Times New Roman"/>
          <w:sz w:val="24"/>
          <w:szCs w:val="24"/>
        </w:rPr>
        <w:t>FYI – Sessions of Special Interest to Mobility Management Practitioners:</w:t>
      </w:r>
    </w:p>
    <w:p w14:paraId="4A7AD8EE" w14:textId="65E0F315" w:rsidR="008A0F02" w:rsidRPr="00222564" w:rsidRDefault="008A0F02" w:rsidP="008A0F02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14:paraId="01DA578E" w14:textId="77777777" w:rsidR="008A0F02" w:rsidRPr="00222564" w:rsidRDefault="008A0F02" w:rsidP="008A0F02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14:paraId="6B303043" w14:textId="4C5315EF" w:rsidR="008A0F02" w:rsidRPr="00222564" w:rsidRDefault="008A0F02" w:rsidP="003B2699">
      <w:pPr>
        <w:numPr>
          <w:ilvl w:val="0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 w:rsidRPr="00222564">
        <w:rPr>
          <w:rFonts w:ascii="Times New Roman" w:hAnsi="Times New Roman"/>
          <w:i/>
          <w:iCs/>
          <w:sz w:val="24"/>
          <w:szCs w:val="24"/>
        </w:rPr>
        <w:t>Repurposing Streets for Vibrant Communities and Universal Mobility</w:t>
      </w:r>
      <w:r w:rsidR="00042448" w:rsidRPr="002225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42448" w:rsidRPr="00222564">
        <w:rPr>
          <w:rFonts w:ascii="Times New Roman" w:hAnsi="Times New Roman"/>
          <w:sz w:val="24"/>
          <w:szCs w:val="24"/>
        </w:rPr>
        <w:t>(Monday, May 2, 10:00 – 11:30 am)</w:t>
      </w:r>
    </w:p>
    <w:p w14:paraId="32B869C2" w14:textId="77777777" w:rsidR="008A0F02" w:rsidRPr="00222564" w:rsidRDefault="008A0F02" w:rsidP="008A0F02">
      <w:pPr>
        <w:rPr>
          <w:rFonts w:ascii="Times New Roman" w:eastAsia="Calibri" w:hAnsi="Times New Roman"/>
          <w:sz w:val="24"/>
          <w:szCs w:val="24"/>
        </w:rPr>
      </w:pPr>
      <w:r w:rsidRPr="00222564">
        <w:rPr>
          <w:rFonts w:ascii="Times New Roman" w:eastAsia="Calibri" w:hAnsi="Times New Roman"/>
          <w:sz w:val="24"/>
          <w:szCs w:val="24"/>
        </w:rPr>
        <w:t> </w:t>
      </w:r>
    </w:p>
    <w:p w14:paraId="67BE1536" w14:textId="649F2A22" w:rsidR="008A0F02" w:rsidRPr="00222564" w:rsidRDefault="008A0F02" w:rsidP="003B2699">
      <w:pPr>
        <w:numPr>
          <w:ilvl w:val="0"/>
          <w:numId w:val="4"/>
        </w:numPr>
        <w:rPr>
          <w:rFonts w:ascii="Times New Roman" w:hAnsi="Times New Roman"/>
          <w:i/>
          <w:iCs/>
          <w:sz w:val="24"/>
          <w:szCs w:val="24"/>
        </w:rPr>
      </w:pPr>
      <w:r w:rsidRPr="00222564">
        <w:rPr>
          <w:rFonts w:ascii="Times New Roman" w:hAnsi="Times New Roman"/>
          <w:i/>
          <w:iCs/>
          <w:sz w:val="24"/>
          <w:szCs w:val="24"/>
        </w:rPr>
        <w:t>Smart Data, Smart Mobility, and Smart Cities</w:t>
      </w:r>
      <w:r w:rsidR="00042448" w:rsidRPr="00222564">
        <w:rPr>
          <w:rFonts w:ascii="Times New Roman" w:hAnsi="Times New Roman"/>
          <w:sz w:val="24"/>
          <w:szCs w:val="24"/>
        </w:rPr>
        <w:t xml:space="preserve"> (Monday, May 2, 10:00 – 11:30 am)</w:t>
      </w:r>
    </w:p>
    <w:p w14:paraId="02409B60" w14:textId="77777777" w:rsidR="008A0F02" w:rsidRPr="00222564" w:rsidRDefault="008A0F02" w:rsidP="008A0F02">
      <w:pPr>
        <w:rPr>
          <w:rFonts w:ascii="Times New Roman" w:eastAsia="Calibri" w:hAnsi="Times New Roman"/>
          <w:sz w:val="24"/>
          <w:szCs w:val="24"/>
        </w:rPr>
      </w:pPr>
      <w:r w:rsidRPr="00222564">
        <w:rPr>
          <w:rFonts w:ascii="Times New Roman" w:eastAsia="Calibri" w:hAnsi="Times New Roman"/>
          <w:sz w:val="24"/>
          <w:szCs w:val="24"/>
        </w:rPr>
        <w:t> </w:t>
      </w:r>
    </w:p>
    <w:p w14:paraId="039574CA" w14:textId="73DD3838" w:rsidR="008A0F02" w:rsidRPr="00222564" w:rsidRDefault="008A0F02" w:rsidP="003B2699">
      <w:pPr>
        <w:numPr>
          <w:ilvl w:val="0"/>
          <w:numId w:val="5"/>
        </w:numPr>
        <w:rPr>
          <w:rFonts w:ascii="Times New Roman" w:hAnsi="Times New Roman"/>
          <w:i/>
          <w:iCs/>
          <w:sz w:val="24"/>
          <w:szCs w:val="24"/>
        </w:rPr>
      </w:pPr>
      <w:r w:rsidRPr="00222564">
        <w:rPr>
          <w:rFonts w:ascii="Times New Roman" w:hAnsi="Times New Roman"/>
          <w:i/>
          <w:iCs/>
          <w:sz w:val="24"/>
          <w:szCs w:val="24"/>
        </w:rPr>
        <w:t>Embracing Automation to Improve Mobility Options and Enhance the Customer Experience</w:t>
      </w:r>
      <w:r w:rsidR="00042448" w:rsidRPr="002225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42448" w:rsidRPr="00222564">
        <w:rPr>
          <w:rFonts w:ascii="Times New Roman" w:hAnsi="Times New Roman"/>
          <w:sz w:val="24"/>
          <w:szCs w:val="24"/>
        </w:rPr>
        <w:t>(Monday, May 2, 2:00 – 3:30 pm)</w:t>
      </w:r>
    </w:p>
    <w:p w14:paraId="17AE24BB" w14:textId="77777777" w:rsidR="008A0F02" w:rsidRPr="00222564" w:rsidRDefault="008A0F02" w:rsidP="008A0F02">
      <w:pPr>
        <w:rPr>
          <w:rFonts w:ascii="Times New Roman" w:eastAsia="Calibri" w:hAnsi="Times New Roman"/>
          <w:i/>
          <w:iCs/>
          <w:sz w:val="24"/>
          <w:szCs w:val="24"/>
        </w:rPr>
      </w:pPr>
      <w:r w:rsidRPr="00222564">
        <w:rPr>
          <w:rFonts w:ascii="Times New Roman" w:eastAsia="Calibri" w:hAnsi="Times New Roman"/>
          <w:sz w:val="24"/>
          <w:szCs w:val="24"/>
        </w:rPr>
        <w:t> </w:t>
      </w:r>
    </w:p>
    <w:p w14:paraId="0EC3DF03" w14:textId="0E5E91FF" w:rsidR="008A0F02" w:rsidRPr="00222564" w:rsidRDefault="008A0F02" w:rsidP="003B2699">
      <w:pPr>
        <w:numPr>
          <w:ilvl w:val="0"/>
          <w:numId w:val="6"/>
        </w:numPr>
        <w:rPr>
          <w:rFonts w:ascii="Times New Roman" w:hAnsi="Times New Roman"/>
          <w:i/>
          <w:iCs/>
          <w:sz w:val="24"/>
          <w:szCs w:val="24"/>
        </w:rPr>
      </w:pPr>
      <w:r w:rsidRPr="00222564">
        <w:rPr>
          <w:rFonts w:ascii="Times New Roman" w:hAnsi="Times New Roman"/>
          <w:i/>
          <w:iCs/>
          <w:sz w:val="24"/>
          <w:szCs w:val="24"/>
        </w:rPr>
        <w:t>Partnering with TNCs and Private Mobility Providers Part I</w:t>
      </w:r>
      <w:r w:rsidR="00042448" w:rsidRPr="002225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42448" w:rsidRPr="00222564">
        <w:rPr>
          <w:rFonts w:ascii="Times New Roman" w:hAnsi="Times New Roman"/>
          <w:sz w:val="24"/>
          <w:szCs w:val="24"/>
        </w:rPr>
        <w:t>(</w:t>
      </w:r>
      <w:r w:rsidR="00A47428" w:rsidRPr="00222564">
        <w:rPr>
          <w:rFonts w:ascii="Times New Roman" w:hAnsi="Times New Roman"/>
          <w:sz w:val="24"/>
          <w:szCs w:val="24"/>
        </w:rPr>
        <w:t xml:space="preserve">Tuesday, May </w:t>
      </w:r>
      <w:r w:rsidR="00982ED5" w:rsidRPr="00222564">
        <w:rPr>
          <w:rFonts w:ascii="Times New Roman" w:hAnsi="Times New Roman"/>
          <w:sz w:val="24"/>
          <w:szCs w:val="24"/>
        </w:rPr>
        <w:t>3</w:t>
      </w:r>
      <w:r w:rsidR="00A47428" w:rsidRPr="00222564">
        <w:rPr>
          <w:rFonts w:ascii="Times New Roman" w:hAnsi="Times New Roman"/>
          <w:sz w:val="24"/>
          <w:szCs w:val="24"/>
        </w:rPr>
        <w:t>, 10:00- 11:30 am)</w:t>
      </w:r>
    </w:p>
    <w:p w14:paraId="6DA4F839" w14:textId="6CD3A0F5" w:rsidR="00A47428" w:rsidRPr="00222564" w:rsidRDefault="00A47428" w:rsidP="00A47428">
      <w:pPr>
        <w:rPr>
          <w:rFonts w:ascii="Times New Roman" w:hAnsi="Times New Roman"/>
          <w:i/>
          <w:iCs/>
          <w:sz w:val="24"/>
          <w:szCs w:val="24"/>
        </w:rPr>
      </w:pPr>
    </w:p>
    <w:p w14:paraId="0DD2D9C2" w14:textId="33D0CE6C" w:rsidR="00A47428" w:rsidRPr="00222564" w:rsidRDefault="00A47428" w:rsidP="003B2699">
      <w:pPr>
        <w:pStyle w:val="ListParagraph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r w:rsidRPr="00222564">
        <w:rPr>
          <w:rFonts w:ascii="Times New Roman" w:hAnsi="Times New Roman"/>
          <w:i/>
          <w:iCs/>
          <w:sz w:val="24"/>
          <w:szCs w:val="24"/>
        </w:rPr>
        <w:t xml:space="preserve">Beyond Ridership:  Metrics for Measuring Transit's Value </w:t>
      </w:r>
      <w:r w:rsidRPr="00222564">
        <w:rPr>
          <w:rFonts w:ascii="Times New Roman" w:hAnsi="Times New Roman"/>
          <w:sz w:val="24"/>
          <w:szCs w:val="24"/>
        </w:rPr>
        <w:t xml:space="preserve">(Tuesday, May </w:t>
      </w:r>
      <w:r w:rsidR="00982ED5" w:rsidRPr="00222564">
        <w:rPr>
          <w:rFonts w:ascii="Times New Roman" w:hAnsi="Times New Roman"/>
          <w:sz w:val="24"/>
          <w:szCs w:val="24"/>
        </w:rPr>
        <w:t>3,</w:t>
      </w:r>
      <w:r w:rsidR="00982ED5" w:rsidRPr="002225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82ED5" w:rsidRPr="00222564">
        <w:rPr>
          <w:rFonts w:ascii="Times New Roman" w:hAnsi="Times New Roman"/>
          <w:sz w:val="24"/>
          <w:szCs w:val="24"/>
        </w:rPr>
        <w:t>10:00 – 11:30 am)</w:t>
      </w:r>
    </w:p>
    <w:p w14:paraId="0B4F2C74" w14:textId="77777777" w:rsidR="008A0F02" w:rsidRPr="00222564" w:rsidRDefault="008A0F02" w:rsidP="008A0F02">
      <w:pPr>
        <w:rPr>
          <w:rFonts w:ascii="Times New Roman" w:eastAsia="Calibri" w:hAnsi="Times New Roman"/>
          <w:sz w:val="24"/>
          <w:szCs w:val="24"/>
        </w:rPr>
      </w:pPr>
      <w:r w:rsidRPr="00222564">
        <w:rPr>
          <w:rFonts w:ascii="Times New Roman" w:eastAsia="Calibri" w:hAnsi="Times New Roman"/>
          <w:sz w:val="24"/>
          <w:szCs w:val="24"/>
        </w:rPr>
        <w:t> </w:t>
      </w:r>
    </w:p>
    <w:p w14:paraId="34AF6347" w14:textId="40B31B3F" w:rsidR="008A0F02" w:rsidRPr="00222564" w:rsidRDefault="008A0F02" w:rsidP="003B2699">
      <w:pPr>
        <w:numPr>
          <w:ilvl w:val="0"/>
          <w:numId w:val="7"/>
        </w:numPr>
        <w:rPr>
          <w:rFonts w:ascii="Times New Roman" w:hAnsi="Times New Roman"/>
          <w:i/>
          <w:iCs/>
          <w:sz w:val="24"/>
          <w:szCs w:val="24"/>
        </w:rPr>
      </w:pPr>
      <w:r w:rsidRPr="00222564">
        <w:rPr>
          <w:rFonts w:ascii="Times New Roman" w:hAnsi="Times New Roman"/>
          <w:i/>
          <w:iCs/>
          <w:sz w:val="24"/>
          <w:szCs w:val="24"/>
        </w:rPr>
        <w:t>Partnering with TNCs and Private Mobility Services Part II</w:t>
      </w:r>
      <w:r w:rsidR="00982ED5" w:rsidRPr="002225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82ED5" w:rsidRPr="00222564">
        <w:rPr>
          <w:rFonts w:ascii="Times New Roman" w:hAnsi="Times New Roman"/>
          <w:sz w:val="24"/>
          <w:szCs w:val="24"/>
        </w:rPr>
        <w:t>(2:30 – 4:00 pm)</w:t>
      </w:r>
    </w:p>
    <w:p w14:paraId="478068B8" w14:textId="77777777" w:rsidR="008A0F02" w:rsidRPr="00222564" w:rsidRDefault="008A0F02" w:rsidP="008A0F02">
      <w:pPr>
        <w:rPr>
          <w:rFonts w:ascii="Times New Roman" w:eastAsia="Calibri" w:hAnsi="Times New Roman"/>
          <w:sz w:val="24"/>
          <w:szCs w:val="24"/>
        </w:rPr>
      </w:pPr>
      <w:r w:rsidRPr="00222564">
        <w:rPr>
          <w:rFonts w:ascii="Times New Roman" w:eastAsia="Calibri" w:hAnsi="Times New Roman"/>
          <w:sz w:val="24"/>
          <w:szCs w:val="24"/>
        </w:rPr>
        <w:t> </w:t>
      </w:r>
    </w:p>
    <w:p w14:paraId="243E3117" w14:textId="60B2D0A7" w:rsidR="008A0F02" w:rsidRPr="00222564" w:rsidRDefault="008A0F02" w:rsidP="003B2699">
      <w:pPr>
        <w:numPr>
          <w:ilvl w:val="0"/>
          <w:numId w:val="8"/>
        </w:numPr>
        <w:rPr>
          <w:rFonts w:ascii="Times New Roman" w:hAnsi="Times New Roman"/>
          <w:i/>
          <w:iCs/>
          <w:sz w:val="24"/>
          <w:szCs w:val="24"/>
        </w:rPr>
      </w:pPr>
      <w:r w:rsidRPr="00222564">
        <w:rPr>
          <w:rFonts w:ascii="Times New Roman" w:hAnsi="Times New Roman"/>
          <w:i/>
          <w:iCs/>
          <w:sz w:val="24"/>
          <w:szCs w:val="24"/>
        </w:rPr>
        <w:t xml:space="preserve">Extending Transit's Reach:   Lessons from Mobility Hubs and Bike-Transit </w:t>
      </w:r>
      <w:r w:rsidR="009F7F51" w:rsidRPr="00222564">
        <w:rPr>
          <w:rFonts w:ascii="Times New Roman" w:hAnsi="Times New Roman"/>
          <w:i/>
          <w:iCs/>
          <w:sz w:val="24"/>
          <w:szCs w:val="24"/>
        </w:rPr>
        <w:t>Integration (</w:t>
      </w:r>
      <w:r w:rsidR="00982ED5" w:rsidRPr="00222564">
        <w:rPr>
          <w:rFonts w:ascii="Times New Roman" w:hAnsi="Times New Roman"/>
          <w:sz w:val="24"/>
          <w:szCs w:val="24"/>
        </w:rPr>
        <w:t>4:00 – 5:30 pm)</w:t>
      </w:r>
    </w:p>
    <w:p w14:paraId="00EDF575" w14:textId="77777777" w:rsidR="008A0F02" w:rsidRPr="00222564" w:rsidRDefault="008A0F02" w:rsidP="008A0F02">
      <w:pPr>
        <w:rPr>
          <w:rFonts w:ascii="Times New Roman" w:eastAsia="Calibri" w:hAnsi="Times New Roman"/>
          <w:sz w:val="24"/>
          <w:szCs w:val="24"/>
        </w:rPr>
      </w:pPr>
      <w:r w:rsidRPr="00222564">
        <w:rPr>
          <w:rFonts w:ascii="Times New Roman" w:eastAsia="Calibri" w:hAnsi="Times New Roman"/>
          <w:sz w:val="24"/>
          <w:szCs w:val="24"/>
        </w:rPr>
        <w:t> </w:t>
      </w:r>
    </w:p>
    <w:p w14:paraId="43EE4286" w14:textId="41021663" w:rsidR="008A0F02" w:rsidRPr="00222564" w:rsidRDefault="008A0F02" w:rsidP="003B2699">
      <w:pPr>
        <w:numPr>
          <w:ilvl w:val="0"/>
          <w:numId w:val="9"/>
        </w:numPr>
        <w:rPr>
          <w:rFonts w:ascii="Times New Roman" w:hAnsi="Times New Roman"/>
          <w:i/>
          <w:iCs/>
          <w:sz w:val="24"/>
          <w:szCs w:val="24"/>
        </w:rPr>
      </w:pPr>
      <w:r w:rsidRPr="00222564">
        <w:rPr>
          <w:rFonts w:ascii="Times New Roman" w:hAnsi="Times New Roman"/>
          <w:i/>
          <w:iCs/>
          <w:sz w:val="24"/>
          <w:szCs w:val="24"/>
        </w:rPr>
        <w:t>Post Pandemic Landscape:   Trends in Travel Behavior, Resiliency and Network Design</w:t>
      </w:r>
      <w:r w:rsidR="00982ED5" w:rsidRPr="002225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B2699" w:rsidRPr="00222564">
        <w:rPr>
          <w:rFonts w:ascii="Times New Roman" w:hAnsi="Times New Roman"/>
          <w:sz w:val="24"/>
          <w:szCs w:val="24"/>
        </w:rPr>
        <w:t>(</w:t>
      </w:r>
      <w:r w:rsidR="00982ED5" w:rsidRPr="00222564">
        <w:rPr>
          <w:rFonts w:ascii="Times New Roman" w:hAnsi="Times New Roman"/>
          <w:sz w:val="24"/>
          <w:szCs w:val="24"/>
        </w:rPr>
        <w:t>8:30</w:t>
      </w:r>
      <w:r w:rsidR="003B2699" w:rsidRPr="00222564">
        <w:rPr>
          <w:rFonts w:ascii="Times New Roman" w:hAnsi="Times New Roman"/>
          <w:sz w:val="24"/>
          <w:szCs w:val="24"/>
        </w:rPr>
        <w:t xml:space="preserve"> – 10:00 am)</w:t>
      </w:r>
    </w:p>
    <w:p w14:paraId="40D2B91F" w14:textId="6F14ACC1" w:rsidR="00A47428" w:rsidRPr="00222564" w:rsidRDefault="00A47428" w:rsidP="00A47428">
      <w:pPr>
        <w:rPr>
          <w:rFonts w:ascii="Times New Roman" w:hAnsi="Times New Roman"/>
          <w:i/>
          <w:iCs/>
          <w:sz w:val="24"/>
          <w:szCs w:val="24"/>
        </w:rPr>
      </w:pPr>
    </w:p>
    <w:p w14:paraId="073467CB" w14:textId="47F07971" w:rsidR="00A47428" w:rsidRPr="00222564" w:rsidRDefault="00A47428" w:rsidP="003B2699">
      <w:pPr>
        <w:pStyle w:val="ListParagraph"/>
        <w:numPr>
          <w:ilvl w:val="0"/>
          <w:numId w:val="10"/>
        </w:numPr>
        <w:rPr>
          <w:rFonts w:ascii="Times New Roman" w:hAnsi="Times New Roman"/>
          <w:i/>
          <w:iCs/>
          <w:sz w:val="24"/>
          <w:szCs w:val="24"/>
        </w:rPr>
      </w:pPr>
      <w:r w:rsidRPr="00222564">
        <w:rPr>
          <w:rFonts w:ascii="Times New Roman" w:hAnsi="Times New Roman"/>
          <w:i/>
          <w:iCs/>
          <w:sz w:val="24"/>
          <w:szCs w:val="24"/>
        </w:rPr>
        <w:t xml:space="preserve">Green </w:t>
      </w:r>
      <w:r w:rsidR="009F7F51" w:rsidRPr="00222564">
        <w:rPr>
          <w:rFonts w:ascii="Times New Roman" w:hAnsi="Times New Roman"/>
          <w:i/>
          <w:iCs/>
          <w:sz w:val="24"/>
          <w:szCs w:val="24"/>
        </w:rPr>
        <w:t>Mobility (</w:t>
      </w:r>
      <w:r w:rsidR="00982ED5" w:rsidRPr="00222564">
        <w:rPr>
          <w:rFonts w:ascii="Times New Roman" w:hAnsi="Times New Roman"/>
          <w:sz w:val="24"/>
          <w:szCs w:val="24"/>
        </w:rPr>
        <w:t>10:30</w:t>
      </w:r>
      <w:r w:rsidR="003B2699" w:rsidRPr="00222564">
        <w:rPr>
          <w:rFonts w:ascii="Times New Roman" w:hAnsi="Times New Roman"/>
          <w:sz w:val="24"/>
          <w:szCs w:val="24"/>
        </w:rPr>
        <w:t xml:space="preserve"> am – 12:00 noon)</w:t>
      </w:r>
    </w:p>
    <w:p w14:paraId="267AF14A" w14:textId="77777777" w:rsidR="008A0F02" w:rsidRPr="00222564" w:rsidRDefault="008A0F02" w:rsidP="008A0F02">
      <w:pPr>
        <w:rPr>
          <w:rFonts w:ascii="Times New Roman" w:eastAsia="Calibri" w:hAnsi="Times New Roman"/>
          <w:sz w:val="24"/>
          <w:szCs w:val="24"/>
        </w:rPr>
      </w:pPr>
      <w:r w:rsidRPr="00222564">
        <w:rPr>
          <w:rFonts w:ascii="Times New Roman" w:eastAsia="Calibri" w:hAnsi="Times New Roman"/>
          <w:sz w:val="24"/>
          <w:szCs w:val="24"/>
        </w:rPr>
        <w:t> </w:t>
      </w:r>
    </w:p>
    <w:p w14:paraId="46207FB8" w14:textId="77777777" w:rsidR="008A0F02" w:rsidRPr="008A0F02" w:rsidRDefault="008A0F02" w:rsidP="008A0F02">
      <w:pPr>
        <w:rPr>
          <w:rFonts w:eastAsia="Calibri"/>
          <w:sz w:val="24"/>
          <w:szCs w:val="24"/>
        </w:rPr>
      </w:pPr>
    </w:p>
    <w:p w14:paraId="67D09F31" w14:textId="77777777" w:rsidR="008A0F02" w:rsidRPr="008A0F02" w:rsidRDefault="008A0F02" w:rsidP="008A0F02">
      <w:pPr>
        <w:rPr>
          <w:rFonts w:eastAsia="Calibri"/>
          <w:sz w:val="24"/>
          <w:szCs w:val="24"/>
        </w:rPr>
      </w:pPr>
    </w:p>
    <w:p w14:paraId="7D3F7852" w14:textId="77777777" w:rsidR="00D45C92" w:rsidRDefault="00D45C92" w:rsidP="00D45C92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sectPr w:rsidR="00D45C92" w:rsidSect="008F76F3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B87A" w14:textId="77777777" w:rsidR="00E75B38" w:rsidRDefault="00E75B38" w:rsidP="00262CF5">
      <w:r>
        <w:separator/>
      </w:r>
    </w:p>
  </w:endnote>
  <w:endnote w:type="continuationSeparator" w:id="0">
    <w:p w14:paraId="4C7F3FD4" w14:textId="77777777" w:rsidR="00E75B38" w:rsidRDefault="00E75B38" w:rsidP="002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541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9F622" w14:textId="77777777" w:rsidR="007A5FE9" w:rsidRDefault="007A5F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E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44E8A" w14:textId="77777777" w:rsidR="007A5FE9" w:rsidRDefault="007A5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7361" w14:textId="77777777" w:rsidR="00E75B38" w:rsidRDefault="00E75B38" w:rsidP="00262CF5">
      <w:r>
        <w:separator/>
      </w:r>
    </w:p>
  </w:footnote>
  <w:footnote w:type="continuationSeparator" w:id="0">
    <w:p w14:paraId="0A6B4ADE" w14:textId="77777777" w:rsidR="00E75B38" w:rsidRDefault="00E75B38" w:rsidP="0026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382"/>
    <w:multiLevelType w:val="multilevel"/>
    <w:tmpl w:val="C666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51340"/>
    <w:multiLevelType w:val="multilevel"/>
    <w:tmpl w:val="6E3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C111DB"/>
    <w:multiLevelType w:val="multilevel"/>
    <w:tmpl w:val="747E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075DB"/>
    <w:multiLevelType w:val="hybridMultilevel"/>
    <w:tmpl w:val="3626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B77"/>
    <w:multiLevelType w:val="hybridMultilevel"/>
    <w:tmpl w:val="C28857F4"/>
    <w:lvl w:ilvl="0" w:tplc="A2E47BF2">
      <w:start w:val="1"/>
      <w:numFmt w:val="upperRoman"/>
      <w:lvlText w:val="%1."/>
      <w:lvlJc w:val="right"/>
      <w:pPr>
        <w:ind w:left="81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53C8"/>
    <w:multiLevelType w:val="hybridMultilevel"/>
    <w:tmpl w:val="91B4443E"/>
    <w:lvl w:ilvl="0" w:tplc="29A6257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CA4D27"/>
    <w:multiLevelType w:val="multilevel"/>
    <w:tmpl w:val="2F22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8C6A8C"/>
    <w:multiLevelType w:val="multilevel"/>
    <w:tmpl w:val="B27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911571"/>
    <w:multiLevelType w:val="multilevel"/>
    <w:tmpl w:val="7AE4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E02A5D"/>
    <w:multiLevelType w:val="hybridMultilevel"/>
    <w:tmpl w:val="C28857F4"/>
    <w:lvl w:ilvl="0" w:tplc="FFFFFFFF">
      <w:start w:val="1"/>
      <w:numFmt w:val="upperRoman"/>
      <w:lvlText w:val="%1."/>
      <w:lvlJc w:val="right"/>
      <w:pPr>
        <w:ind w:left="81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D7DB1"/>
    <w:multiLevelType w:val="hybridMultilevel"/>
    <w:tmpl w:val="7CA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D0554"/>
    <w:multiLevelType w:val="multilevel"/>
    <w:tmpl w:val="5280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1218511">
    <w:abstractNumId w:val="4"/>
  </w:num>
  <w:num w:numId="2" w16cid:durableId="594361985">
    <w:abstractNumId w:val="5"/>
  </w:num>
  <w:num w:numId="3" w16cid:durableId="647126218">
    <w:abstractNumId w:val="2"/>
  </w:num>
  <w:num w:numId="4" w16cid:durableId="2114741175">
    <w:abstractNumId w:val="0"/>
  </w:num>
  <w:num w:numId="5" w16cid:durableId="334920411">
    <w:abstractNumId w:val="8"/>
  </w:num>
  <w:num w:numId="6" w16cid:durableId="1958219642">
    <w:abstractNumId w:val="7"/>
  </w:num>
  <w:num w:numId="7" w16cid:durableId="2037536712">
    <w:abstractNumId w:val="6"/>
  </w:num>
  <w:num w:numId="8" w16cid:durableId="2035181773">
    <w:abstractNumId w:val="11"/>
  </w:num>
  <w:num w:numId="9" w16cid:durableId="947813362">
    <w:abstractNumId w:val="1"/>
  </w:num>
  <w:num w:numId="10" w16cid:durableId="447429462">
    <w:abstractNumId w:val="3"/>
  </w:num>
  <w:num w:numId="11" w16cid:durableId="1774937601">
    <w:abstractNumId w:val="10"/>
  </w:num>
  <w:num w:numId="12" w16cid:durableId="179598090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AE"/>
    <w:rsid w:val="00005D84"/>
    <w:rsid w:val="00035A8E"/>
    <w:rsid w:val="00042448"/>
    <w:rsid w:val="00074631"/>
    <w:rsid w:val="00077B7B"/>
    <w:rsid w:val="000902C8"/>
    <w:rsid w:val="00094249"/>
    <w:rsid w:val="00095A37"/>
    <w:rsid w:val="000B0887"/>
    <w:rsid w:val="000B4FEB"/>
    <w:rsid w:val="000D434D"/>
    <w:rsid w:val="000D72BA"/>
    <w:rsid w:val="000F2A4A"/>
    <w:rsid w:val="000F5F75"/>
    <w:rsid w:val="0011368F"/>
    <w:rsid w:val="00113D66"/>
    <w:rsid w:val="00120442"/>
    <w:rsid w:val="0014217D"/>
    <w:rsid w:val="00142ABF"/>
    <w:rsid w:val="00154572"/>
    <w:rsid w:val="0016789C"/>
    <w:rsid w:val="00172F12"/>
    <w:rsid w:val="00186B57"/>
    <w:rsid w:val="0019786D"/>
    <w:rsid w:val="001B2DDC"/>
    <w:rsid w:val="001C5988"/>
    <w:rsid w:val="001D4815"/>
    <w:rsid w:val="001D66E5"/>
    <w:rsid w:val="001D7466"/>
    <w:rsid w:val="001E192F"/>
    <w:rsid w:val="001E4259"/>
    <w:rsid w:val="001E4B21"/>
    <w:rsid w:val="00222564"/>
    <w:rsid w:val="002461B9"/>
    <w:rsid w:val="002533C6"/>
    <w:rsid w:val="002539A3"/>
    <w:rsid w:val="00262CF5"/>
    <w:rsid w:val="0028218B"/>
    <w:rsid w:val="002A39E6"/>
    <w:rsid w:val="002A486B"/>
    <w:rsid w:val="002B6592"/>
    <w:rsid w:val="002C19C6"/>
    <w:rsid w:val="002C360E"/>
    <w:rsid w:val="002D6C49"/>
    <w:rsid w:val="00321F57"/>
    <w:rsid w:val="00341CBB"/>
    <w:rsid w:val="0034691F"/>
    <w:rsid w:val="00355B9F"/>
    <w:rsid w:val="003566E7"/>
    <w:rsid w:val="00361CAC"/>
    <w:rsid w:val="00371AB6"/>
    <w:rsid w:val="00375509"/>
    <w:rsid w:val="00385477"/>
    <w:rsid w:val="00390FBE"/>
    <w:rsid w:val="00392C75"/>
    <w:rsid w:val="003B2699"/>
    <w:rsid w:val="003B7B3F"/>
    <w:rsid w:val="003C6B32"/>
    <w:rsid w:val="003D2894"/>
    <w:rsid w:val="003F409D"/>
    <w:rsid w:val="003F7645"/>
    <w:rsid w:val="003F7AD8"/>
    <w:rsid w:val="004367AE"/>
    <w:rsid w:val="004377DD"/>
    <w:rsid w:val="00452B9A"/>
    <w:rsid w:val="00474226"/>
    <w:rsid w:val="00486B71"/>
    <w:rsid w:val="004D345D"/>
    <w:rsid w:val="00512898"/>
    <w:rsid w:val="00513600"/>
    <w:rsid w:val="00535F8F"/>
    <w:rsid w:val="00541D42"/>
    <w:rsid w:val="0054494D"/>
    <w:rsid w:val="00552E15"/>
    <w:rsid w:val="00570541"/>
    <w:rsid w:val="00572EA3"/>
    <w:rsid w:val="005A28BE"/>
    <w:rsid w:val="005B20AD"/>
    <w:rsid w:val="005B43BE"/>
    <w:rsid w:val="005B5813"/>
    <w:rsid w:val="005B74B3"/>
    <w:rsid w:val="005C4798"/>
    <w:rsid w:val="005C66E5"/>
    <w:rsid w:val="005D01E4"/>
    <w:rsid w:val="005D0C6D"/>
    <w:rsid w:val="005D20C2"/>
    <w:rsid w:val="0060453B"/>
    <w:rsid w:val="00611ABF"/>
    <w:rsid w:val="00630074"/>
    <w:rsid w:val="006301D0"/>
    <w:rsid w:val="006365A6"/>
    <w:rsid w:val="0063703E"/>
    <w:rsid w:val="00654804"/>
    <w:rsid w:val="00676C87"/>
    <w:rsid w:val="006A69CE"/>
    <w:rsid w:val="006B4E5E"/>
    <w:rsid w:val="006C5314"/>
    <w:rsid w:val="006F0ACB"/>
    <w:rsid w:val="00722DF4"/>
    <w:rsid w:val="00725A5B"/>
    <w:rsid w:val="00736232"/>
    <w:rsid w:val="007426B2"/>
    <w:rsid w:val="0075119B"/>
    <w:rsid w:val="00751F1B"/>
    <w:rsid w:val="0075765D"/>
    <w:rsid w:val="00764798"/>
    <w:rsid w:val="00775C67"/>
    <w:rsid w:val="00783F58"/>
    <w:rsid w:val="00796216"/>
    <w:rsid w:val="007A5FE9"/>
    <w:rsid w:val="007B1CA3"/>
    <w:rsid w:val="007C5042"/>
    <w:rsid w:val="007E7D3F"/>
    <w:rsid w:val="007F43FA"/>
    <w:rsid w:val="00821CD0"/>
    <w:rsid w:val="00825AB7"/>
    <w:rsid w:val="00831062"/>
    <w:rsid w:val="00835CBC"/>
    <w:rsid w:val="00860AF8"/>
    <w:rsid w:val="00872B65"/>
    <w:rsid w:val="00875C75"/>
    <w:rsid w:val="00890209"/>
    <w:rsid w:val="00897A21"/>
    <w:rsid w:val="008A0F02"/>
    <w:rsid w:val="008B0AC5"/>
    <w:rsid w:val="008E0038"/>
    <w:rsid w:val="008E63E7"/>
    <w:rsid w:val="008F76F3"/>
    <w:rsid w:val="00947993"/>
    <w:rsid w:val="009701FD"/>
    <w:rsid w:val="00975056"/>
    <w:rsid w:val="00982ED5"/>
    <w:rsid w:val="009C263A"/>
    <w:rsid w:val="009C4CE8"/>
    <w:rsid w:val="009D787D"/>
    <w:rsid w:val="009F7F51"/>
    <w:rsid w:val="00A15925"/>
    <w:rsid w:val="00A166CA"/>
    <w:rsid w:val="00A45A23"/>
    <w:rsid w:val="00A47428"/>
    <w:rsid w:val="00A51117"/>
    <w:rsid w:val="00A53B4F"/>
    <w:rsid w:val="00A746D9"/>
    <w:rsid w:val="00A77EF8"/>
    <w:rsid w:val="00A91F19"/>
    <w:rsid w:val="00AB258F"/>
    <w:rsid w:val="00AB3C16"/>
    <w:rsid w:val="00AC2D0A"/>
    <w:rsid w:val="00B106D2"/>
    <w:rsid w:val="00B37C47"/>
    <w:rsid w:val="00B42565"/>
    <w:rsid w:val="00B617EE"/>
    <w:rsid w:val="00B645F7"/>
    <w:rsid w:val="00B85460"/>
    <w:rsid w:val="00B857F2"/>
    <w:rsid w:val="00B90411"/>
    <w:rsid w:val="00B96535"/>
    <w:rsid w:val="00BB4F23"/>
    <w:rsid w:val="00BE0EC3"/>
    <w:rsid w:val="00BE1829"/>
    <w:rsid w:val="00C34E70"/>
    <w:rsid w:val="00C41513"/>
    <w:rsid w:val="00C46A72"/>
    <w:rsid w:val="00C55A05"/>
    <w:rsid w:val="00C7329B"/>
    <w:rsid w:val="00C809C9"/>
    <w:rsid w:val="00C86A46"/>
    <w:rsid w:val="00CC18F0"/>
    <w:rsid w:val="00CC5CB0"/>
    <w:rsid w:val="00CD4082"/>
    <w:rsid w:val="00CD472D"/>
    <w:rsid w:val="00CE0F8A"/>
    <w:rsid w:val="00D043A3"/>
    <w:rsid w:val="00D04CBA"/>
    <w:rsid w:val="00D305F7"/>
    <w:rsid w:val="00D40E7D"/>
    <w:rsid w:val="00D45C92"/>
    <w:rsid w:val="00D61AA1"/>
    <w:rsid w:val="00D63479"/>
    <w:rsid w:val="00D70DD3"/>
    <w:rsid w:val="00D76132"/>
    <w:rsid w:val="00DA1113"/>
    <w:rsid w:val="00DE7E27"/>
    <w:rsid w:val="00DF4B07"/>
    <w:rsid w:val="00E56FD4"/>
    <w:rsid w:val="00E57793"/>
    <w:rsid w:val="00E72CE5"/>
    <w:rsid w:val="00E75B38"/>
    <w:rsid w:val="00E925E8"/>
    <w:rsid w:val="00EB29DD"/>
    <w:rsid w:val="00EC5FE1"/>
    <w:rsid w:val="00EC7076"/>
    <w:rsid w:val="00EE3F32"/>
    <w:rsid w:val="00EF0503"/>
    <w:rsid w:val="00EF2D0E"/>
    <w:rsid w:val="00EF337B"/>
    <w:rsid w:val="00EF46FE"/>
    <w:rsid w:val="00EF5197"/>
    <w:rsid w:val="00F0449D"/>
    <w:rsid w:val="00F04B1D"/>
    <w:rsid w:val="00F23754"/>
    <w:rsid w:val="00F322D9"/>
    <w:rsid w:val="00F73172"/>
    <w:rsid w:val="00F7625A"/>
    <w:rsid w:val="00F77E68"/>
    <w:rsid w:val="00F86F60"/>
    <w:rsid w:val="00F92021"/>
    <w:rsid w:val="00FA1972"/>
    <w:rsid w:val="00FA401E"/>
    <w:rsid w:val="00FC6259"/>
    <w:rsid w:val="00FE13CF"/>
    <w:rsid w:val="00F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FB96"/>
  <w15:docId w15:val="{3700B8FE-E6E4-47DA-B1EC-F97A9808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A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F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CF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2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CF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6A7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E1A58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7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com/wp-content/uploads/Coordinating-Council-on-Access-and-Mobility-CCAM-Strategic-Plan-Development-Info-Shee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 Guzzetti</dc:creator>
  <cp:lastModifiedBy>Art Guzzetti</cp:lastModifiedBy>
  <cp:revision>11</cp:revision>
  <cp:lastPrinted>2019-03-11T21:01:00Z</cp:lastPrinted>
  <dcterms:created xsi:type="dcterms:W3CDTF">2022-04-25T11:54:00Z</dcterms:created>
  <dcterms:modified xsi:type="dcterms:W3CDTF">2022-04-28T21:19:00Z</dcterms:modified>
</cp:coreProperties>
</file>